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3D631" w14:textId="77777777" w:rsidR="00530AF0" w:rsidRPr="00077DA5" w:rsidRDefault="00530AF0">
      <w:pPr>
        <w:widowControl w:val="0"/>
        <w:pBdr>
          <w:top w:val="nil"/>
          <w:left w:val="nil"/>
          <w:bottom w:val="nil"/>
          <w:right w:val="nil"/>
          <w:between w:val="nil"/>
        </w:pBdr>
        <w:spacing w:line="276" w:lineRule="auto"/>
        <w:rPr>
          <w:rFonts w:asciiTheme="majorHAnsi" w:eastAsia="Calibri" w:hAnsiTheme="majorHAnsi" w:cstheme="majorHAnsi"/>
          <w:sz w:val="22"/>
          <w:szCs w:val="22"/>
        </w:rPr>
      </w:pPr>
    </w:p>
    <w:tbl>
      <w:tblPr>
        <w:tblStyle w:val="a"/>
        <w:tblW w:w="9356" w:type="dxa"/>
        <w:tblInd w:w="0" w:type="dxa"/>
        <w:tblLayout w:type="fixed"/>
        <w:tblLook w:val="0400" w:firstRow="0" w:lastRow="0" w:firstColumn="0" w:lastColumn="0" w:noHBand="0" w:noVBand="1"/>
      </w:tblPr>
      <w:tblGrid>
        <w:gridCol w:w="3686"/>
        <w:gridCol w:w="5670"/>
      </w:tblGrid>
      <w:tr w:rsidR="00530AF0" w:rsidRPr="00077DA5" w14:paraId="060DEE18" w14:textId="77777777">
        <w:tc>
          <w:tcPr>
            <w:tcW w:w="3686" w:type="dxa"/>
            <w:shd w:val="clear" w:color="auto" w:fill="auto"/>
            <w:tcMar>
              <w:top w:w="0" w:type="dxa"/>
              <w:left w:w="108" w:type="dxa"/>
              <w:bottom w:w="0" w:type="dxa"/>
              <w:right w:w="108" w:type="dxa"/>
            </w:tcMar>
          </w:tcPr>
          <w:p w14:paraId="6F8CDB8E" w14:textId="77777777" w:rsidR="00530AF0" w:rsidRPr="00077DA5" w:rsidRDefault="00000000">
            <w:pPr>
              <w:spacing w:before="120"/>
              <w:jc w:val="center"/>
              <w:rPr>
                <w:rFonts w:asciiTheme="majorHAnsi" w:eastAsia="Calibri" w:hAnsiTheme="majorHAnsi" w:cstheme="majorHAnsi"/>
                <w:sz w:val="26"/>
                <w:szCs w:val="26"/>
              </w:rPr>
            </w:pPr>
            <w:r w:rsidRPr="00077DA5">
              <w:rPr>
                <w:rFonts w:asciiTheme="majorHAnsi" w:eastAsia="Calibri" w:hAnsiTheme="majorHAnsi" w:cstheme="majorHAnsi"/>
                <w:b/>
                <w:bCs/>
                <w:sz w:val="26"/>
                <w:szCs w:val="26"/>
              </w:rPr>
              <w:t>HỘI ĐỒNG NHÂN DÂN</w:t>
            </w:r>
            <w:r w:rsidRPr="00077DA5">
              <w:rPr>
                <w:rFonts w:asciiTheme="majorHAnsi" w:eastAsia="Calibri" w:hAnsiTheme="majorHAnsi" w:cstheme="majorHAnsi"/>
                <w:b/>
                <w:bCs/>
                <w:sz w:val="26"/>
                <w:szCs w:val="26"/>
              </w:rPr>
              <w:br/>
              <w:t>THÀNH PHỐ HỒ CHÍ MINH</w:t>
            </w:r>
            <w:r w:rsidRPr="00077DA5">
              <w:rPr>
                <w:rFonts w:asciiTheme="majorHAnsi" w:eastAsia="Calibri" w:hAnsiTheme="majorHAnsi" w:cstheme="majorHAnsi"/>
                <w:b/>
                <w:bCs/>
                <w:sz w:val="26"/>
                <w:szCs w:val="26"/>
              </w:rPr>
              <w:br/>
            </w:r>
            <w:r w:rsidRPr="00077DA5">
              <w:rPr>
                <w:rFonts w:asciiTheme="majorHAnsi" w:hAnsiTheme="majorHAnsi" w:cstheme="majorHAnsi"/>
                <w:noProof/>
              </w:rPr>
              <mc:AlternateContent>
                <mc:Choice Requires="wpg">
                  <w:drawing>
                    <wp:anchor distT="0" distB="0" distL="114300" distR="114300" simplePos="0" relativeHeight="251658240" behindDoc="0" locked="0" layoutInCell="1" hidden="0" allowOverlap="1" wp14:anchorId="1F148EFC" wp14:editId="72BE15DD">
                      <wp:simplePos x="0" y="0"/>
                      <wp:positionH relativeFrom="column">
                        <wp:posOffset>657860</wp:posOffset>
                      </wp:positionH>
                      <wp:positionV relativeFrom="paragraph">
                        <wp:posOffset>499109</wp:posOffset>
                      </wp:positionV>
                      <wp:extent cx="1006475" cy="38100"/>
                      <wp:effectExtent l="0" t="0" r="0" b="0"/>
                      <wp:wrapNone/>
                      <wp:docPr id="2" name="Freeform: Shape 2"/>
                      <wp:cNvGraphicFramePr/>
                      <a:graphic xmlns:a="http://schemas.openxmlformats.org/drawingml/2006/main">
                        <a:graphicData uri="http://schemas.microsoft.com/office/word/2010/wordprocessingShape">
                          <wps:wsp>
                            <wps:cNvSpPr/>
                            <wps:spPr>
                              <a:xfrm>
                                <a:off x="4855463" y="3780000"/>
                                <a:ext cx="981075" cy="0"/>
                              </a:xfrm>
                              <a:custGeom>
                                <a:avLst/>
                                <a:gdLst/>
                                <a:ahLst/>
                                <a:cxnLst/>
                                <a:rect l="l" t="t" r="r" b="b"/>
                                <a:pathLst>
                                  <a:path w="981075" h="1" extrusionOk="0">
                                    <a:moveTo>
                                      <a:pt x="0" y="0"/>
                                    </a:moveTo>
                                    <a:lnTo>
                                      <a:pt x="981075" y="0"/>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657860</wp:posOffset>
                      </wp:positionH>
                      <wp:positionV relativeFrom="paragraph">
                        <wp:posOffset>499109</wp:posOffset>
                      </wp:positionV>
                      <wp:extent cx="1006475" cy="38100"/>
                      <wp:effectExtent b="0" l="0" r="0" t="0"/>
                      <wp:wrapNone/>
                      <wp:docPr id="2"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1006475" cy="38100"/>
                              </a:xfrm>
                              <a:prstGeom prst="rect"/>
                              <a:ln/>
                            </pic:spPr>
                          </pic:pic>
                        </a:graphicData>
                      </a:graphic>
                    </wp:anchor>
                  </w:drawing>
                </mc:Fallback>
              </mc:AlternateContent>
            </w:r>
          </w:p>
        </w:tc>
        <w:tc>
          <w:tcPr>
            <w:tcW w:w="5670" w:type="dxa"/>
            <w:shd w:val="clear" w:color="auto" w:fill="auto"/>
            <w:tcMar>
              <w:top w:w="0" w:type="dxa"/>
              <w:left w:w="108" w:type="dxa"/>
              <w:bottom w:w="0" w:type="dxa"/>
              <w:right w:w="108" w:type="dxa"/>
            </w:tcMar>
          </w:tcPr>
          <w:p w14:paraId="09CFDAEA" w14:textId="6A959F1C" w:rsidR="00530AF0" w:rsidRPr="00077DA5" w:rsidRDefault="00CE215C">
            <w:pPr>
              <w:spacing w:before="120"/>
              <w:jc w:val="center"/>
              <w:rPr>
                <w:rFonts w:asciiTheme="majorHAnsi" w:eastAsia="Calibri" w:hAnsiTheme="majorHAnsi" w:cstheme="majorHAnsi"/>
                <w:sz w:val="26"/>
                <w:szCs w:val="26"/>
              </w:rPr>
            </w:pPr>
            <w:r w:rsidRPr="00077DA5">
              <w:rPr>
                <w:rFonts w:asciiTheme="majorHAnsi" w:hAnsiTheme="majorHAnsi" w:cstheme="majorHAnsi"/>
                <w:noProof/>
              </w:rPr>
              <mc:AlternateContent>
                <mc:Choice Requires="wps">
                  <w:drawing>
                    <wp:anchor distT="0" distB="0" distL="114300" distR="114300" simplePos="0" relativeHeight="251659264" behindDoc="0" locked="0" layoutInCell="1" hidden="0" allowOverlap="1" wp14:anchorId="0159A198" wp14:editId="2AA777A8">
                      <wp:simplePos x="0" y="0"/>
                      <wp:positionH relativeFrom="column">
                        <wp:posOffset>708872</wp:posOffset>
                      </wp:positionH>
                      <wp:positionV relativeFrom="paragraph">
                        <wp:posOffset>520700</wp:posOffset>
                      </wp:positionV>
                      <wp:extent cx="2082800" cy="38100"/>
                      <wp:effectExtent l="0" t="0" r="0" b="0"/>
                      <wp:wrapNone/>
                      <wp:docPr id="1" name="Freeform: Shape 1"/>
                      <wp:cNvGraphicFramePr/>
                      <a:graphic xmlns:a="http://schemas.openxmlformats.org/drawingml/2006/main">
                        <a:graphicData uri="http://schemas.microsoft.com/office/word/2010/wordprocessingShape">
                          <wps:wsp>
                            <wps:cNvSpPr/>
                            <wps:spPr>
                              <a:xfrm>
                                <a:off x="0" y="0"/>
                                <a:ext cx="2082800" cy="38100"/>
                              </a:xfrm>
                              <a:custGeom>
                                <a:avLst/>
                                <a:gdLst/>
                                <a:ahLst/>
                                <a:cxnLst/>
                                <a:rect l="l" t="t" r="r" b="b"/>
                                <a:pathLst>
                                  <a:path w="2057400" h="1" extrusionOk="0">
                                    <a:moveTo>
                                      <a:pt x="0" y="0"/>
                                    </a:moveTo>
                                    <a:lnTo>
                                      <a:pt x="2057400" y="0"/>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5FD8EC33" id="Freeform: Shape 1" o:spid="_x0000_s1026" style="position:absolute;margin-left:55.8pt;margin-top:41pt;width:164pt;height:3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20574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" path="m,l2057400,e" strokeweight="1pt">
                      <v:stroke startarrowwidth="narrow" startarrowlength="short" endarrowwidth="narrow" endarrowlength="short"/>
                      <v:path arrowok="t" o:extrusionok="f"/>
                    </v:shape>
                  </w:pict>
                </mc:Fallback>
              </mc:AlternateContent>
            </w:r>
            <w:r w:rsidRPr="00077DA5">
              <w:rPr>
                <w:rFonts w:asciiTheme="majorHAnsi" w:eastAsia="Calibri" w:hAnsiTheme="majorHAnsi" w:cstheme="majorHAnsi"/>
                <w:b/>
                <w:bCs/>
                <w:sz w:val="26"/>
                <w:szCs w:val="26"/>
              </w:rPr>
              <w:t>CỘNG HÒA XÃ HỘI CHỦ NGHĨA VIỆT NAM</w:t>
            </w:r>
            <w:r w:rsidRPr="00077DA5">
              <w:rPr>
                <w:rFonts w:asciiTheme="majorHAnsi" w:eastAsia="Calibri" w:hAnsiTheme="majorHAnsi" w:cstheme="majorHAnsi"/>
                <w:b/>
                <w:bCs/>
                <w:sz w:val="26"/>
                <w:szCs w:val="26"/>
              </w:rPr>
              <w:br/>
            </w:r>
            <w:r w:rsidRPr="00077DA5">
              <w:rPr>
                <w:rFonts w:asciiTheme="majorHAnsi" w:eastAsia="Calibri" w:hAnsiTheme="majorHAnsi" w:cstheme="majorHAnsi"/>
                <w:b/>
                <w:bCs/>
                <w:sz w:val="28"/>
                <w:szCs w:val="28"/>
              </w:rPr>
              <w:t>Độc lập - Tự do - Hạnh phúc</w:t>
            </w:r>
            <w:r w:rsidRPr="00077DA5">
              <w:rPr>
                <w:rFonts w:asciiTheme="majorHAnsi" w:eastAsia="Calibri" w:hAnsiTheme="majorHAnsi" w:cstheme="majorHAnsi"/>
                <w:b/>
                <w:bCs/>
                <w:sz w:val="26"/>
                <w:szCs w:val="26"/>
              </w:rPr>
              <w:br/>
            </w:r>
          </w:p>
        </w:tc>
      </w:tr>
      <w:tr w:rsidR="00530AF0" w:rsidRPr="00077DA5" w14:paraId="63D4D54F" w14:textId="77777777">
        <w:tc>
          <w:tcPr>
            <w:tcW w:w="3686" w:type="dxa"/>
            <w:shd w:val="clear" w:color="auto" w:fill="auto"/>
            <w:tcMar>
              <w:top w:w="0" w:type="dxa"/>
              <w:left w:w="108" w:type="dxa"/>
              <w:bottom w:w="0" w:type="dxa"/>
              <w:right w:w="108" w:type="dxa"/>
            </w:tcMar>
          </w:tcPr>
          <w:p w14:paraId="5F73D334" w14:textId="77777777" w:rsidR="00530AF0" w:rsidRPr="00077DA5" w:rsidRDefault="00000000">
            <w:pPr>
              <w:spacing w:before="120"/>
              <w:jc w:val="center"/>
              <w:rPr>
                <w:rFonts w:asciiTheme="majorHAnsi" w:eastAsia="Calibri" w:hAnsiTheme="majorHAnsi" w:cstheme="majorHAnsi"/>
                <w:sz w:val="26"/>
                <w:szCs w:val="26"/>
              </w:rPr>
            </w:pPr>
            <w:r w:rsidRPr="00077DA5">
              <w:rPr>
                <w:rFonts w:asciiTheme="majorHAnsi" w:eastAsia="Calibri" w:hAnsiTheme="majorHAnsi" w:cstheme="majorHAnsi"/>
                <w:sz w:val="26"/>
                <w:szCs w:val="26"/>
              </w:rPr>
              <w:t>Số:         /2026/NQ-HĐND</w:t>
            </w:r>
          </w:p>
        </w:tc>
        <w:tc>
          <w:tcPr>
            <w:tcW w:w="5670" w:type="dxa"/>
            <w:shd w:val="clear" w:color="auto" w:fill="auto"/>
            <w:tcMar>
              <w:top w:w="0" w:type="dxa"/>
              <w:left w:w="108" w:type="dxa"/>
              <w:bottom w:w="0" w:type="dxa"/>
              <w:right w:w="108" w:type="dxa"/>
            </w:tcMar>
          </w:tcPr>
          <w:p w14:paraId="797A4C7A" w14:textId="77777777" w:rsidR="00530AF0" w:rsidRPr="00077DA5" w:rsidRDefault="00000000">
            <w:pPr>
              <w:spacing w:before="120"/>
              <w:jc w:val="center"/>
              <w:rPr>
                <w:rFonts w:asciiTheme="majorHAnsi" w:eastAsia="Calibri" w:hAnsiTheme="majorHAnsi" w:cstheme="majorHAnsi"/>
                <w:spacing w:val="-20"/>
                <w:sz w:val="26"/>
                <w:szCs w:val="26"/>
              </w:rPr>
            </w:pPr>
            <w:r w:rsidRPr="00077DA5">
              <w:rPr>
                <w:rFonts w:asciiTheme="majorHAnsi" w:eastAsia="Calibri" w:hAnsiTheme="majorHAnsi" w:cstheme="majorHAnsi"/>
                <w:i/>
                <w:iCs/>
                <w:spacing w:val="-20"/>
                <w:sz w:val="26"/>
                <w:szCs w:val="26"/>
              </w:rPr>
              <w:t>Thành phố Hồ Chí Minh, ngày        tháng         năm 2026</w:t>
            </w:r>
          </w:p>
        </w:tc>
      </w:tr>
    </w:tbl>
    <w:p w14:paraId="7708349A" w14:textId="77777777" w:rsidR="00530AF0" w:rsidRPr="00077DA5" w:rsidRDefault="00000000">
      <w:pPr>
        <w:spacing w:before="120" w:after="280"/>
        <w:rPr>
          <w:rFonts w:asciiTheme="majorHAnsi" w:eastAsia="Calibri" w:hAnsiTheme="majorHAnsi" w:cstheme="majorHAnsi"/>
        </w:rPr>
      </w:pPr>
      <w:r w:rsidRPr="00077DA5">
        <w:rPr>
          <w:rFonts w:asciiTheme="majorHAnsi" w:eastAsia="Calibri" w:hAnsiTheme="majorHAnsi" w:cstheme="majorHAnsi"/>
          <w:i/>
          <w:iCs/>
        </w:rPr>
        <w:t> </w:t>
      </w:r>
      <w:r w:rsidRPr="00077DA5">
        <w:rPr>
          <w:rFonts w:asciiTheme="majorHAnsi" w:hAnsiTheme="majorHAnsi" w:cstheme="majorHAnsi"/>
          <w:noProof/>
        </w:rPr>
        <mc:AlternateContent>
          <mc:Choice Requires="wps">
            <w:drawing>
              <wp:anchor distT="0" distB="0" distL="114300" distR="114300" simplePos="0" relativeHeight="251660288" behindDoc="0" locked="0" layoutInCell="1" hidden="0" allowOverlap="1" wp14:anchorId="172F24A6" wp14:editId="069DAB9B">
                <wp:simplePos x="0" y="0"/>
                <wp:positionH relativeFrom="column">
                  <wp:posOffset>667703</wp:posOffset>
                </wp:positionH>
                <wp:positionV relativeFrom="paragraph">
                  <wp:posOffset>138748</wp:posOffset>
                </wp:positionV>
                <wp:extent cx="954405" cy="390525"/>
                <wp:effectExtent l="0" t="0" r="0" b="0"/>
                <wp:wrapNone/>
                <wp:docPr id="3" name="Rectangle 3"/>
                <wp:cNvGraphicFramePr/>
                <a:graphic xmlns:a="http://schemas.openxmlformats.org/drawingml/2006/main">
                  <a:graphicData uri="http://schemas.microsoft.com/office/word/2010/wordprocessingShape">
                    <wps:wsp>
                      <wps:cNvSpPr/>
                      <wps:spPr>
                        <a:xfrm>
                          <a:off x="4873560" y="3589500"/>
                          <a:ext cx="944880" cy="381000"/>
                        </a:xfrm>
                        <a:prstGeom prst="rect">
                          <a:avLst/>
                        </a:prstGeom>
                        <a:solidFill>
                          <a:schemeClr val="lt1"/>
                        </a:solidFill>
                        <a:ln w="9525" cap="flat" cmpd="sng">
                          <a:solidFill>
                            <a:schemeClr val="dk1"/>
                          </a:solidFill>
                          <a:prstDash val="solid"/>
                          <a:round/>
                          <a:headEnd type="none" w="sm" len="sm"/>
                          <a:tailEnd type="none" w="sm" len="sm"/>
                        </a:ln>
                      </wps:spPr>
                      <wps:txbx>
                        <w:txbxContent>
                          <w:p w14:paraId="7D7E7347" w14:textId="77777777" w:rsidR="00530AF0" w:rsidRDefault="00000000">
                            <w:pPr>
                              <w:jc w:val="center"/>
                              <w:textDirection w:val="btLr"/>
                            </w:pPr>
                            <w:r>
                              <w:rPr>
                                <w:b/>
                                <w:color w:val="000000"/>
                                <w:sz w:val="24"/>
                              </w:rPr>
                              <w:t xml:space="preserve">DỰ THẢO </w:t>
                            </w:r>
                          </w:p>
                        </w:txbxContent>
                      </wps:txbx>
                      <wps:bodyPr spcFirstLastPara="1" wrap="square" lIns="91425" tIns="45700" rIns="91425" bIns="45700" anchor="ctr" anchorCtr="0">
                        <a:noAutofit/>
                      </wps:bodyPr>
                    </wps:wsp>
                  </a:graphicData>
                </a:graphic>
              </wp:anchor>
            </w:drawing>
          </mc:Choice>
          <mc:Fallback>
            <w:pict>
              <v:rect w14:anchorId="172F24A6" id="Rectangle 3" o:spid="_x0000_s1026" style="position:absolute;margin-left:52.6pt;margin-top:10.95pt;width:75.15pt;height:30.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" fillcolor="white [3201]" strokecolor="black [3200]">
                <v:stroke startarrowwidth="narrow" startarrowlength="short" endarrowwidth="narrow" endarrowlength="short" joinstyle="round"/>
                <v:textbox inset="2.53958mm,1.2694mm,2.53958mm,1.2694mm">
                  <w:txbxContent>
                    <w:p w14:paraId="7D7E7347" w14:textId="77777777" w:rsidR="00530AF0" w:rsidRDefault="00000000">
                      <w:pPr>
                        <w:jc w:val="center"/>
                        <w:textDirection w:val="btLr"/>
                      </w:pPr>
                      <w:r>
                        <w:rPr>
                          <w:b/>
                          <w:color w:val="000000"/>
                          <w:sz w:val="24"/>
                        </w:rPr>
                        <w:t xml:space="preserve">DỰ THẢO </w:t>
                      </w:r>
                    </w:p>
                  </w:txbxContent>
                </v:textbox>
              </v:rect>
            </w:pict>
          </mc:Fallback>
        </mc:AlternateContent>
      </w:r>
    </w:p>
    <w:p w14:paraId="10D6F049" w14:textId="77777777" w:rsidR="00530AF0" w:rsidRPr="00077DA5" w:rsidRDefault="00000000">
      <w:pPr>
        <w:spacing w:before="120"/>
        <w:jc w:val="center"/>
        <w:rPr>
          <w:rFonts w:asciiTheme="majorHAnsi" w:eastAsia="Calibri" w:hAnsiTheme="majorHAnsi" w:cstheme="majorHAnsi"/>
          <w:sz w:val="28"/>
          <w:szCs w:val="28"/>
        </w:rPr>
      </w:pPr>
      <w:bookmarkStart w:id="0" w:name="bookmark=id.sj1uxp2nks8c" w:colFirst="0" w:colLast="0"/>
      <w:bookmarkEnd w:id="0"/>
      <w:r w:rsidRPr="00077DA5">
        <w:rPr>
          <w:rFonts w:asciiTheme="majorHAnsi" w:eastAsia="Calibri" w:hAnsiTheme="majorHAnsi" w:cstheme="majorHAnsi"/>
          <w:b/>
          <w:bCs/>
          <w:sz w:val="28"/>
          <w:szCs w:val="28"/>
        </w:rPr>
        <w:t>NGHỊ QUYẾT</w:t>
      </w:r>
    </w:p>
    <w:p w14:paraId="179833D4" w14:textId="2CFA9389" w:rsidR="003512A7" w:rsidRDefault="003512A7" w:rsidP="008075DF">
      <w:pPr>
        <w:spacing w:before="120"/>
        <w:jc w:val="center"/>
        <w:rPr>
          <w:rFonts w:asciiTheme="majorHAnsi" w:eastAsia="Calibri" w:hAnsiTheme="majorHAnsi" w:cstheme="majorHAnsi"/>
          <w:b/>
          <w:bCs/>
          <w:sz w:val="28"/>
          <w:szCs w:val="28"/>
          <w:lang w:val="en-US"/>
        </w:rPr>
      </w:pPr>
      <w:bookmarkStart w:id="1" w:name="bookmark=id.4kez2l1m8usq" w:colFirst="0" w:colLast="0"/>
      <w:bookmarkStart w:id="2" w:name="_heading=h.rpyh4k95gfrz" w:colFirst="0" w:colLast="0"/>
      <w:bookmarkStart w:id="3" w:name="bookmark=id.gwjn9m96009m" w:colFirst="0" w:colLast="0"/>
      <w:bookmarkEnd w:id="1"/>
      <w:bookmarkEnd w:id="2"/>
      <w:bookmarkEnd w:id="3"/>
      <w:r w:rsidRPr="00077DA5">
        <w:rPr>
          <w:rFonts w:asciiTheme="majorHAnsi" w:eastAsia="Calibri" w:hAnsiTheme="majorHAnsi" w:cstheme="majorHAnsi"/>
          <w:b/>
          <w:bCs/>
          <w:sz w:val="28"/>
          <w:szCs w:val="28"/>
        </w:rPr>
        <w:t xml:space="preserve">Quy định </w:t>
      </w:r>
      <w:r w:rsidR="000F5E68" w:rsidRPr="00077DA5">
        <w:rPr>
          <w:rFonts w:asciiTheme="majorHAnsi" w:eastAsia="Calibri" w:hAnsiTheme="majorHAnsi" w:cstheme="majorHAnsi"/>
          <w:b/>
          <w:bCs/>
          <w:sz w:val="28"/>
          <w:szCs w:val="28"/>
        </w:rPr>
        <w:t xml:space="preserve">một số </w:t>
      </w:r>
      <w:r w:rsidR="000F5E68" w:rsidRPr="00077DA5">
        <w:rPr>
          <w:rFonts w:asciiTheme="majorHAnsi" w:eastAsia="Calibri" w:hAnsiTheme="majorHAnsi" w:cstheme="majorHAnsi"/>
          <w:b/>
          <w:bCs/>
          <w:sz w:val="28"/>
          <w:szCs w:val="28"/>
          <w:lang w:val="en-US"/>
        </w:rPr>
        <w:t xml:space="preserve">nội dung </w:t>
      </w:r>
      <w:r w:rsidR="000F5E68" w:rsidRPr="00077DA5">
        <w:rPr>
          <w:rFonts w:asciiTheme="majorHAnsi" w:eastAsia="Calibri" w:hAnsiTheme="majorHAnsi" w:cstheme="majorHAnsi"/>
          <w:b/>
          <w:bCs/>
          <w:sz w:val="28"/>
          <w:szCs w:val="28"/>
        </w:rPr>
        <w:t>hỗ trợ thúc đẩy</w:t>
      </w:r>
      <w:r w:rsidR="00982284" w:rsidRPr="00077DA5">
        <w:rPr>
          <w:rFonts w:asciiTheme="majorHAnsi" w:eastAsia="Calibri" w:hAnsiTheme="majorHAnsi" w:cstheme="majorHAnsi"/>
          <w:b/>
          <w:bCs/>
          <w:sz w:val="28"/>
          <w:szCs w:val="28"/>
        </w:rPr>
        <w:t xml:space="preserve"> nghiên cứu khoa học, phát triển công nghệ, đổi mới sáng tạo và chuyển đổi số của Thành phố Hồ Chí Minh</w:t>
      </w:r>
    </w:p>
    <w:p w14:paraId="26118EAF" w14:textId="54C2CA81" w:rsidR="00077DA5" w:rsidRPr="00077DA5" w:rsidRDefault="00077DA5" w:rsidP="00077DA5">
      <w:pPr>
        <w:jc w:val="center"/>
        <w:rPr>
          <w:rFonts w:asciiTheme="majorHAnsi" w:eastAsia="Calibri" w:hAnsiTheme="majorHAnsi" w:cstheme="majorHAnsi"/>
          <w:b/>
          <w:bCs/>
          <w:sz w:val="28"/>
          <w:szCs w:val="28"/>
          <w:lang w:val="en-US"/>
        </w:rPr>
      </w:pPr>
      <w:r w:rsidRPr="00077DA5">
        <w:rPr>
          <w:b/>
          <w:bCs/>
          <w:sz w:val="28"/>
          <w:szCs w:val="28"/>
        </w:rPr>
        <w:t>(triển khai điểm c, đ ,e khoản 2 Điều 28 Luật Phát triển đô thị)</w:t>
      </w:r>
    </w:p>
    <w:p w14:paraId="6B4FC1EE" w14:textId="453C6374" w:rsidR="00530AF0" w:rsidRPr="00077DA5" w:rsidRDefault="008075DF" w:rsidP="003512A7">
      <w:pPr>
        <w:spacing w:before="360" w:after="120"/>
        <w:ind w:firstLine="567"/>
        <w:rPr>
          <w:rFonts w:asciiTheme="majorHAnsi" w:eastAsia="Calibri" w:hAnsiTheme="majorHAnsi" w:cstheme="majorHAnsi"/>
          <w:i/>
          <w:iCs/>
          <w:sz w:val="28"/>
          <w:szCs w:val="28"/>
        </w:rPr>
      </w:pPr>
      <w:r w:rsidRPr="00077DA5">
        <w:rPr>
          <w:rFonts w:asciiTheme="majorHAnsi" w:eastAsia="Calibri" w:hAnsiTheme="majorHAnsi" w:cstheme="majorHAnsi"/>
          <w:i/>
          <w:iCs/>
          <w:noProof/>
          <w:sz w:val="28"/>
          <w:szCs w:val="28"/>
        </w:rPr>
        <mc:AlternateContent>
          <mc:Choice Requires="wps">
            <w:drawing>
              <wp:anchor distT="0" distB="0" distL="114300" distR="114300" simplePos="0" relativeHeight="251661312" behindDoc="0" locked="0" layoutInCell="1" allowOverlap="1" wp14:anchorId="38C03587" wp14:editId="3B44339A">
                <wp:simplePos x="0" y="0"/>
                <wp:positionH relativeFrom="column">
                  <wp:posOffset>2081530</wp:posOffset>
                </wp:positionH>
                <wp:positionV relativeFrom="paragraph">
                  <wp:posOffset>90170</wp:posOffset>
                </wp:positionV>
                <wp:extent cx="1666875"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166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76C5B95" id="Straight Connector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3.9pt,7.1pt" to="295.1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" strokecolor="black [3040]"/>
            </w:pict>
          </mc:Fallback>
        </mc:AlternateContent>
      </w:r>
      <w:r w:rsidR="0044340D" w:rsidRPr="00077DA5">
        <w:rPr>
          <w:rFonts w:asciiTheme="majorHAnsi" w:eastAsia="Calibri" w:hAnsiTheme="majorHAnsi" w:cstheme="majorHAnsi"/>
          <w:i/>
          <w:iCs/>
          <w:sz w:val="28"/>
          <w:szCs w:val="28"/>
        </w:rPr>
        <w:t>Căn cứ Luật Tổ chức chính quyền địa phương số 72/2025/QH15;</w:t>
      </w:r>
    </w:p>
    <w:p w14:paraId="540C7A75" w14:textId="77777777" w:rsidR="00530AF0" w:rsidRPr="00077DA5" w:rsidRDefault="00000000">
      <w:pPr>
        <w:spacing w:before="120" w:after="120"/>
        <w:ind w:firstLine="567"/>
        <w:rPr>
          <w:rFonts w:asciiTheme="majorHAnsi" w:eastAsia="Calibri" w:hAnsiTheme="majorHAnsi" w:cstheme="majorHAnsi"/>
          <w:i/>
          <w:iCs/>
          <w:sz w:val="28"/>
          <w:szCs w:val="28"/>
        </w:rPr>
      </w:pPr>
      <w:r w:rsidRPr="00077DA5">
        <w:rPr>
          <w:rFonts w:asciiTheme="majorHAnsi" w:eastAsia="Calibri" w:hAnsiTheme="majorHAnsi" w:cstheme="majorHAnsi"/>
          <w:i/>
          <w:iCs/>
          <w:sz w:val="28"/>
          <w:szCs w:val="28"/>
        </w:rPr>
        <w:t xml:space="preserve">Căn cứ Luật Phát triển đô thị </w:t>
      </w:r>
      <w:r w:rsidRPr="00077DA5">
        <w:rPr>
          <w:rFonts w:asciiTheme="majorHAnsi" w:eastAsia="Calibri" w:hAnsiTheme="majorHAnsi" w:cstheme="majorHAnsi"/>
          <w:i/>
          <w:iCs/>
          <w:sz w:val="28"/>
          <w:szCs w:val="28"/>
          <w:highlight w:val="yellow"/>
        </w:rPr>
        <w:t>số …</w:t>
      </w:r>
    </w:p>
    <w:p w14:paraId="7DC2B5B0" w14:textId="77777777" w:rsidR="00530AF0" w:rsidRPr="00077DA5" w:rsidRDefault="00000000">
      <w:pPr>
        <w:spacing w:before="120" w:after="120"/>
        <w:ind w:firstLine="567"/>
        <w:rPr>
          <w:rFonts w:asciiTheme="majorHAnsi" w:eastAsia="Calibri" w:hAnsiTheme="majorHAnsi" w:cstheme="majorHAnsi"/>
          <w:i/>
          <w:iCs/>
          <w:sz w:val="28"/>
          <w:szCs w:val="28"/>
        </w:rPr>
      </w:pPr>
      <w:r w:rsidRPr="00077DA5">
        <w:rPr>
          <w:rFonts w:asciiTheme="majorHAnsi" w:eastAsia="Calibri" w:hAnsiTheme="majorHAnsi" w:cstheme="majorHAnsi"/>
          <w:i/>
          <w:iCs/>
          <w:sz w:val="28"/>
          <w:szCs w:val="28"/>
        </w:rPr>
        <w:t>Căn cứ Luật Ngân sách nhà nước số 89/2025/QH15;</w:t>
      </w:r>
    </w:p>
    <w:p w14:paraId="31C12350" w14:textId="77777777" w:rsidR="00530AF0" w:rsidRPr="00077DA5" w:rsidRDefault="00000000">
      <w:pPr>
        <w:spacing w:before="120" w:after="120"/>
        <w:ind w:firstLine="567"/>
        <w:rPr>
          <w:rFonts w:asciiTheme="majorHAnsi" w:eastAsia="Calibri" w:hAnsiTheme="majorHAnsi" w:cstheme="majorHAnsi"/>
          <w:i/>
          <w:iCs/>
          <w:sz w:val="28"/>
          <w:szCs w:val="28"/>
        </w:rPr>
      </w:pPr>
      <w:r w:rsidRPr="00077DA5">
        <w:rPr>
          <w:rFonts w:asciiTheme="majorHAnsi" w:eastAsia="Calibri" w:hAnsiTheme="majorHAnsi" w:cstheme="majorHAnsi"/>
          <w:i/>
          <w:iCs/>
          <w:sz w:val="28"/>
          <w:szCs w:val="28"/>
        </w:rPr>
        <w:t>Căn cứ Luật Khoa học, công nghệ và Đổi mới sáng tạo số 93/2025/QH15;</w:t>
      </w:r>
    </w:p>
    <w:p w14:paraId="7D90AEAD" w14:textId="77777777" w:rsidR="004C3FF8" w:rsidRPr="00077DA5" w:rsidRDefault="004C3FF8" w:rsidP="009C6895">
      <w:pPr>
        <w:spacing w:before="120" w:after="120"/>
        <w:ind w:firstLine="567"/>
        <w:jc w:val="both"/>
        <w:rPr>
          <w:rFonts w:asciiTheme="majorHAnsi" w:eastAsia="Calibri" w:hAnsiTheme="majorHAnsi" w:cstheme="majorHAnsi"/>
          <w:i/>
          <w:iCs/>
          <w:sz w:val="28"/>
          <w:szCs w:val="28"/>
        </w:rPr>
      </w:pPr>
      <w:r w:rsidRPr="00077DA5">
        <w:rPr>
          <w:rFonts w:asciiTheme="majorHAnsi" w:eastAsia="Calibri" w:hAnsiTheme="majorHAnsi" w:cstheme="majorHAnsi"/>
          <w:i/>
          <w:iCs/>
          <w:sz w:val="28"/>
          <w:szCs w:val="28"/>
        </w:rPr>
        <w:t>Căn cứ Luật Sở hữu trí tuệ số 50/2005/QH11 được sửa đổi, bổ sung tại Luật số 36/2009/QH12, Luật số 42/2019/QH14, Luật số 07/2022/QH15, Luật số 93/2025/QH15 và Luật số 131/2025/QH15.</w:t>
      </w:r>
    </w:p>
    <w:p w14:paraId="37EF8CAD" w14:textId="2DC9B901" w:rsidR="004C3FF8" w:rsidRPr="00077DA5" w:rsidRDefault="004C3FF8" w:rsidP="004C3FF8">
      <w:pPr>
        <w:spacing w:before="120" w:after="120"/>
        <w:ind w:firstLine="567"/>
        <w:jc w:val="both"/>
        <w:rPr>
          <w:rFonts w:asciiTheme="majorHAnsi" w:eastAsia="Calibri" w:hAnsiTheme="majorHAnsi" w:cstheme="majorHAnsi"/>
          <w:i/>
          <w:iCs/>
          <w:sz w:val="28"/>
          <w:szCs w:val="28"/>
        </w:rPr>
      </w:pPr>
      <w:r w:rsidRPr="00077DA5">
        <w:rPr>
          <w:rFonts w:asciiTheme="majorHAnsi" w:eastAsia="Calibri" w:hAnsiTheme="majorHAnsi" w:cstheme="majorHAnsi"/>
          <w:i/>
          <w:iCs/>
          <w:sz w:val="28"/>
          <w:szCs w:val="28"/>
        </w:rPr>
        <w:t>Căn cứ Luật Đấu thầu số 22/2023/QH15 được sửa đổi, bổ sung tại Luật số 57/2024/QH15 và Luật số 90/2025/QH15; Luật đấu thầu số 74/VBHN-VPQH ngày ngày 25 tháng 3 năm 2026;</w:t>
      </w:r>
    </w:p>
    <w:p w14:paraId="67C524F7" w14:textId="77777777" w:rsidR="00530AF0" w:rsidRPr="00077DA5" w:rsidRDefault="00000000">
      <w:pPr>
        <w:spacing w:before="120" w:after="120"/>
        <w:ind w:firstLine="567"/>
        <w:jc w:val="both"/>
        <w:rPr>
          <w:rFonts w:asciiTheme="majorHAnsi" w:eastAsia="Calibri" w:hAnsiTheme="majorHAnsi" w:cstheme="majorHAnsi"/>
          <w:i/>
          <w:iCs/>
          <w:sz w:val="28"/>
          <w:szCs w:val="28"/>
        </w:rPr>
      </w:pPr>
      <w:r w:rsidRPr="00077DA5">
        <w:rPr>
          <w:rFonts w:asciiTheme="majorHAnsi" w:eastAsia="Calibri" w:hAnsiTheme="majorHAnsi" w:cstheme="majorHAnsi"/>
          <w:i/>
          <w:iCs/>
          <w:sz w:val="28"/>
          <w:szCs w:val="28"/>
        </w:rPr>
        <w:t>Căn cứ Luật Chuyển giao công nghệ số 07/2017/QH14 được sửa đổi, bổ sung bởi Luật số 115/2025/QH15;</w:t>
      </w:r>
    </w:p>
    <w:p w14:paraId="1F8BA79F" w14:textId="77777777" w:rsidR="00530AF0" w:rsidRPr="00077DA5" w:rsidRDefault="00000000">
      <w:pPr>
        <w:spacing w:before="120" w:after="120"/>
        <w:ind w:firstLine="567"/>
        <w:jc w:val="both"/>
        <w:rPr>
          <w:rFonts w:asciiTheme="majorHAnsi" w:eastAsia="Calibri" w:hAnsiTheme="majorHAnsi" w:cstheme="majorHAnsi"/>
          <w:i/>
          <w:iCs/>
          <w:sz w:val="28"/>
          <w:szCs w:val="28"/>
        </w:rPr>
      </w:pPr>
      <w:r w:rsidRPr="00077DA5">
        <w:rPr>
          <w:rFonts w:asciiTheme="majorHAnsi" w:eastAsia="Calibri" w:hAnsiTheme="majorHAnsi" w:cstheme="majorHAnsi"/>
          <w:i/>
          <w:iCs/>
          <w:sz w:val="28"/>
          <w:szCs w:val="28"/>
        </w:rPr>
        <w:t>Xét Tờ trình số......../TTr-UBND ngày ......tháng.....năm 2026 của Ủy ban nhân dân Thành phố về việc đề nghị ban hành Nghị quyết Quy định ...; Báo cáo thẩm tra số    /BC-BĐT ngày     tháng     năm 2026 của Ban Đô thị Hội đồng nhân dân Thành phố; Báo cáo giải trình, tiếp thu số      /BC-UBND ngày     tháng    năm 2026 của Ủy ban nhân dân Thành phố; ý kiến thảo luận của đại biểu Hội đồng nhân dân tại kỳ họp.</w:t>
      </w:r>
    </w:p>
    <w:p w14:paraId="4BAA493D" w14:textId="3614F977" w:rsidR="00530AF0" w:rsidRPr="00077DA5" w:rsidRDefault="00000000">
      <w:pPr>
        <w:spacing w:before="120" w:after="120"/>
        <w:ind w:firstLine="567"/>
        <w:jc w:val="both"/>
        <w:rPr>
          <w:rFonts w:asciiTheme="majorHAnsi" w:eastAsia="Calibri" w:hAnsiTheme="majorHAnsi" w:cstheme="majorHAnsi"/>
          <w:i/>
          <w:iCs/>
          <w:sz w:val="28"/>
          <w:szCs w:val="28"/>
          <w:lang w:val="en-US"/>
        </w:rPr>
      </w:pPr>
      <w:bookmarkStart w:id="4" w:name="_heading=h.8219hj574mx0" w:colFirst="0" w:colLast="0"/>
      <w:bookmarkEnd w:id="4"/>
      <w:r w:rsidRPr="00077DA5">
        <w:rPr>
          <w:rFonts w:asciiTheme="majorHAnsi" w:eastAsia="Calibri" w:hAnsiTheme="majorHAnsi" w:cstheme="majorHAnsi"/>
          <w:i/>
          <w:iCs/>
          <w:sz w:val="28"/>
          <w:szCs w:val="28"/>
        </w:rPr>
        <w:t xml:space="preserve">Hội đồng nhân dân ban hành Nghị quyết quy định </w:t>
      </w:r>
      <w:r w:rsidR="000F5E68" w:rsidRPr="00077DA5">
        <w:rPr>
          <w:rFonts w:asciiTheme="majorHAnsi" w:eastAsia="Calibri" w:hAnsiTheme="majorHAnsi" w:cstheme="majorHAnsi"/>
          <w:i/>
          <w:iCs/>
          <w:sz w:val="28"/>
          <w:szCs w:val="28"/>
          <w:lang w:val="en-US"/>
        </w:rPr>
        <w:t>một số nội dung hỗ trợ</w:t>
      </w:r>
      <w:r w:rsidRPr="00077DA5">
        <w:rPr>
          <w:rFonts w:asciiTheme="majorHAnsi" w:eastAsia="Calibri" w:hAnsiTheme="majorHAnsi" w:cstheme="majorHAnsi"/>
          <w:i/>
          <w:iCs/>
          <w:sz w:val="28"/>
          <w:szCs w:val="28"/>
        </w:rPr>
        <w:t xml:space="preserve"> thúc đẩy nghiên cứu khoa học, phát triển công nghệ, đổi mới sáng tạo và chuyển đổi số của Thành phố Hồ Chí Minh</w:t>
      </w:r>
      <w:r w:rsidR="00982284" w:rsidRPr="00077DA5">
        <w:rPr>
          <w:rFonts w:asciiTheme="majorHAnsi" w:eastAsia="Calibri" w:hAnsiTheme="majorHAnsi" w:cstheme="majorHAnsi"/>
          <w:i/>
          <w:iCs/>
          <w:sz w:val="28"/>
          <w:szCs w:val="28"/>
          <w:lang w:val="en-US"/>
        </w:rPr>
        <w:t>.</w:t>
      </w:r>
    </w:p>
    <w:p w14:paraId="5EC89821" w14:textId="77777777" w:rsidR="00530AF0" w:rsidRPr="00077DA5" w:rsidRDefault="00000000">
      <w:pPr>
        <w:spacing w:before="120" w:after="120"/>
        <w:jc w:val="center"/>
        <w:rPr>
          <w:rFonts w:asciiTheme="majorHAnsi" w:eastAsia="Calibri" w:hAnsiTheme="majorHAnsi" w:cstheme="majorHAnsi"/>
          <w:b/>
          <w:bCs/>
          <w:sz w:val="28"/>
          <w:szCs w:val="28"/>
        </w:rPr>
      </w:pPr>
      <w:bookmarkStart w:id="5" w:name="bookmark=id.twfs3ztkugse" w:colFirst="0" w:colLast="0"/>
      <w:bookmarkEnd w:id="5"/>
      <w:r w:rsidRPr="00077DA5">
        <w:rPr>
          <w:rFonts w:asciiTheme="majorHAnsi" w:eastAsia="Calibri" w:hAnsiTheme="majorHAnsi" w:cstheme="majorHAnsi"/>
          <w:b/>
          <w:bCs/>
          <w:sz w:val="28"/>
          <w:szCs w:val="28"/>
        </w:rPr>
        <w:t>CHƯƠNG I</w:t>
      </w:r>
    </w:p>
    <w:p w14:paraId="50810434" w14:textId="77777777" w:rsidR="00530AF0" w:rsidRPr="00077DA5" w:rsidRDefault="00000000">
      <w:pPr>
        <w:spacing w:before="120" w:after="120"/>
        <w:jc w:val="center"/>
        <w:rPr>
          <w:rFonts w:asciiTheme="majorHAnsi" w:eastAsia="Calibri" w:hAnsiTheme="majorHAnsi" w:cstheme="majorHAnsi"/>
          <w:b/>
          <w:bCs/>
          <w:sz w:val="28"/>
          <w:szCs w:val="28"/>
        </w:rPr>
      </w:pPr>
      <w:r w:rsidRPr="00077DA5">
        <w:rPr>
          <w:rFonts w:asciiTheme="majorHAnsi" w:eastAsia="Calibri" w:hAnsiTheme="majorHAnsi" w:cstheme="majorHAnsi"/>
          <w:b/>
          <w:bCs/>
          <w:sz w:val="28"/>
          <w:szCs w:val="28"/>
        </w:rPr>
        <w:t>QUY ĐỊNH CHUNG</w:t>
      </w:r>
    </w:p>
    <w:p w14:paraId="008B0D0C" w14:textId="77777777" w:rsidR="00530AF0" w:rsidRPr="00077DA5" w:rsidRDefault="00000000">
      <w:pPr>
        <w:spacing w:before="120" w:after="120"/>
        <w:ind w:firstLine="567"/>
        <w:rPr>
          <w:rFonts w:asciiTheme="majorHAnsi" w:eastAsia="Calibri" w:hAnsiTheme="majorHAnsi" w:cstheme="majorHAnsi"/>
          <w:b/>
          <w:bCs/>
          <w:sz w:val="28"/>
          <w:szCs w:val="28"/>
        </w:rPr>
      </w:pPr>
      <w:r w:rsidRPr="00077DA5">
        <w:rPr>
          <w:rFonts w:asciiTheme="majorHAnsi" w:eastAsia="Calibri" w:hAnsiTheme="majorHAnsi" w:cstheme="majorHAnsi"/>
          <w:b/>
          <w:bCs/>
          <w:sz w:val="28"/>
          <w:szCs w:val="28"/>
        </w:rPr>
        <w:t>Điều 1. Phạm vi điều chỉnh</w:t>
      </w:r>
    </w:p>
    <w:p w14:paraId="718023C7" w14:textId="77777777" w:rsidR="00530AF0" w:rsidRPr="00077DA5" w:rsidRDefault="00000000">
      <w:pPr>
        <w:tabs>
          <w:tab w:val="left" w:pos="851"/>
        </w:tabs>
        <w:spacing w:before="120" w:after="120"/>
        <w:ind w:firstLine="567"/>
        <w:jc w:val="both"/>
        <w:rPr>
          <w:rFonts w:asciiTheme="majorHAnsi" w:eastAsia="Calibri" w:hAnsiTheme="majorHAnsi" w:cstheme="majorHAnsi"/>
          <w:sz w:val="28"/>
          <w:szCs w:val="28"/>
        </w:rPr>
      </w:pPr>
      <w:bookmarkStart w:id="6" w:name="_heading=h.54fhic4s6ryj" w:colFirst="0" w:colLast="0"/>
      <w:bookmarkEnd w:id="6"/>
      <w:r w:rsidRPr="00077DA5">
        <w:rPr>
          <w:rFonts w:asciiTheme="majorHAnsi" w:eastAsia="Calibri" w:hAnsiTheme="majorHAnsi" w:cstheme="majorHAnsi"/>
          <w:sz w:val="28"/>
          <w:szCs w:val="28"/>
        </w:rPr>
        <w:t>Nghị quyết này quy định:</w:t>
      </w:r>
    </w:p>
    <w:p w14:paraId="53A5A308" w14:textId="7CC3525B" w:rsidR="00124160" w:rsidRPr="00077DA5" w:rsidRDefault="00124160">
      <w:pPr>
        <w:numPr>
          <w:ilvl w:val="0"/>
          <w:numId w:val="7"/>
        </w:numPr>
        <w:pBdr>
          <w:top w:val="nil"/>
          <w:left w:val="nil"/>
          <w:bottom w:val="nil"/>
          <w:right w:val="nil"/>
          <w:between w:val="nil"/>
        </w:pBdr>
        <w:tabs>
          <w:tab w:val="left" w:pos="851"/>
        </w:tabs>
        <w:spacing w:before="120"/>
        <w:ind w:left="0" w:firstLine="567"/>
        <w:jc w:val="both"/>
        <w:rPr>
          <w:rFonts w:asciiTheme="majorHAnsi" w:eastAsia="Calibri" w:hAnsiTheme="majorHAnsi" w:cstheme="majorHAnsi"/>
          <w:color w:val="000000"/>
          <w:sz w:val="28"/>
          <w:szCs w:val="28"/>
        </w:rPr>
      </w:pPr>
      <w:bookmarkStart w:id="7" w:name="_heading=h.7x4gec8602a2" w:colFirst="0" w:colLast="0"/>
      <w:bookmarkStart w:id="8" w:name="_heading=h.bikz64p49fuk" w:colFirst="0" w:colLast="0"/>
      <w:bookmarkStart w:id="9" w:name="_Hlk236915429"/>
      <w:bookmarkEnd w:id="7"/>
      <w:bookmarkEnd w:id="8"/>
      <w:r w:rsidRPr="00077DA5">
        <w:rPr>
          <w:rFonts w:asciiTheme="majorHAnsi" w:eastAsia="Calibri" w:hAnsiTheme="majorHAnsi" w:cstheme="majorHAnsi"/>
          <w:color w:val="000000"/>
          <w:sz w:val="28"/>
          <w:szCs w:val="28"/>
        </w:rPr>
        <w:t xml:space="preserve">Cơ chế, chính sách ưu đãi, hỗ trợ nghiên cứu khoa học, phát triển công nghệ, đổi mới sáng tạo; chuyển giao công nghệ, tạo lập, khai thác và bảo vệ quyền sở hữu trí tuệ; khởi nghiệp sáng tạo, đổi mới sáng tạo, chuyển đổi số, ươm tạo, hoạt động của doanh nghiệp khởi nguồn, thương mại hóa sản phẩm, kết quả </w:t>
      </w:r>
      <w:r w:rsidRPr="00077DA5">
        <w:rPr>
          <w:rFonts w:asciiTheme="majorHAnsi" w:eastAsia="Calibri" w:hAnsiTheme="majorHAnsi" w:cstheme="majorHAnsi"/>
          <w:color w:val="000000"/>
          <w:sz w:val="28"/>
          <w:szCs w:val="28"/>
        </w:rPr>
        <w:lastRenderedPageBreak/>
        <w:t xml:space="preserve">nghiên cứu khoa học, công nghệ; sản xuất, kinh doanh, xuất khẩu sản phẩm công nghệ số; phát triển tài sản số; </w:t>
      </w:r>
    </w:p>
    <w:p w14:paraId="7416AA89" w14:textId="77777777" w:rsidR="00124160" w:rsidRPr="00077DA5" w:rsidRDefault="00124160">
      <w:pPr>
        <w:numPr>
          <w:ilvl w:val="0"/>
          <w:numId w:val="7"/>
        </w:numPr>
        <w:pBdr>
          <w:top w:val="nil"/>
          <w:left w:val="nil"/>
          <w:bottom w:val="nil"/>
          <w:right w:val="nil"/>
          <w:between w:val="nil"/>
        </w:pBdr>
        <w:tabs>
          <w:tab w:val="left" w:pos="851"/>
        </w:tabs>
        <w:spacing w:before="120"/>
        <w:ind w:left="0" w:firstLine="567"/>
        <w:jc w:val="both"/>
        <w:rPr>
          <w:rFonts w:asciiTheme="majorHAnsi" w:eastAsia="Calibri" w:hAnsiTheme="majorHAnsi" w:cstheme="majorHAnsi"/>
          <w:color w:val="000000"/>
          <w:sz w:val="28"/>
          <w:szCs w:val="28"/>
        </w:rPr>
      </w:pPr>
      <w:r w:rsidRPr="00077DA5">
        <w:rPr>
          <w:rFonts w:asciiTheme="majorHAnsi" w:eastAsia="Calibri" w:hAnsiTheme="majorHAnsi" w:cstheme="majorHAnsi"/>
          <w:sz w:val="28"/>
          <w:szCs w:val="28"/>
        </w:rPr>
        <w:t xml:space="preserve">Việc sử dụng quỹ phát triển khoa học và công nghệ của doanh nghiệp, tổ chức, đơn vị sự nghiệp đóng góp vào Quỹ phát triển khoa học, công nghệ và đổi mới sáng tạo của Thành phố; chính sách ưu tiên hỗ trợ doanh nghiệp, tổ chức, đơn vị sự nghiệp đã đóng góp vào Quỹ phát triển khoa học, công nghệ và đổi mới sáng tạo của Thành phố để thực hiện nhiệm vụ, dự án, đề án phát triển khoa học, công nghệ và đổi mới sáng tạo; </w:t>
      </w:r>
    </w:p>
    <w:p w14:paraId="7D710AC1" w14:textId="33FC60B4" w:rsidR="00530AF0" w:rsidRPr="00077DA5" w:rsidRDefault="00010316">
      <w:pPr>
        <w:numPr>
          <w:ilvl w:val="0"/>
          <w:numId w:val="7"/>
        </w:numPr>
        <w:pBdr>
          <w:top w:val="nil"/>
          <w:left w:val="nil"/>
          <w:bottom w:val="nil"/>
          <w:right w:val="nil"/>
          <w:between w:val="nil"/>
        </w:pBdr>
        <w:tabs>
          <w:tab w:val="left" w:pos="851"/>
        </w:tabs>
        <w:spacing w:before="120"/>
        <w:ind w:left="0" w:firstLine="567"/>
        <w:jc w:val="both"/>
        <w:rPr>
          <w:rFonts w:asciiTheme="majorHAnsi" w:eastAsia="Calibri" w:hAnsiTheme="majorHAnsi" w:cstheme="majorHAnsi"/>
          <w:color w:val="000000"/>
          <w:sz w:val="28"/>
          <w:szCs w:val="28"/>
        </w:rPr>
      </w:pPr>
      <w:r w:rsidRPr="00077DA5">
        <w:rPr>
          <w:rFonts w:asciiTheme="majorHAnsi" w:eastAsia="Calibri" w:hAnsiTheme="majorHAnsi" w:cstheme="majorHAnsi"/>
          <w:color w:val="000000"/>
          <w:sz w:val="28"/>
          <w:szCs w:val="28"/>
          <w:lang w:val="en-US"/>
        </w:rPr>
        <w:t>G</w:t>
      </w:r>
      <w:r w:rsidRPr="00077DA5">
        <w:rPr>
          <w:rFonts w:asciiTheme="majorHAnsi" w:eastAsia="Calibri" w:hAnsiTheme="majorHAnsi" w:cstheme="majorHAnsi"/>
          <w:color w:val="000000"/>
          <w:sz w:val="28"/>
          <w:szCs w:val="28"/>
        </w:rPr>
        <w:t>iao trực tiếp, chỉ định thầu đối với nhiệm vụ, dự án khoa học, công nghệ, đổi mới sáng tạo và chuyển đổi số, dự án ứng dụng công nghệ số có sử dụng ngân sách Thành phố.</w:t>
      </w:r>
    </w:p>
    <w:p w14:paraId="331294D7" w14:textId="7D760A37" w:rsidR="00AD355C" w:rsidRPr="00077DA5" w:rsidRDefault="00EB2883" w:rsidP="00AD355C">
      <w:pPr>
        <w:numPr>
          <w:ilvl w:val="0"/>
          <w:numId w:val="7"/>
        </w:numPr>
        <w:pBdr>
          <w:top w:val="nil"/>
          <w:left w:val="nil"/>
          <w:bottom w:val="nil"/>
          <w:right w:val="nil"/>
          <w:between w:val="nil"/>
        </w:pBdr>
        <w:tabs>
          <w:tab w:val="left" w:pos="851"/>
        </w:tabs>
        <w:spacing w:before="120"/>
        <w:ind w:left="0" w:firstLine="567"/>
        <w:jc w:val="both"/>
        <w:rPr>
          <w:rFonts w:asciiTheme="majorHAnsi" w:eastAsia="Calibri" w:hAnsiTheme="majorHAnsi" w:cstheme="majorHAnsi"/>
          <w:color w:val="000000"/>
          <w:sz w:val="28"/>
          <w:szCs w:val="28"/>
        </w:rPr>
      </w:pPr>
      <w:bookmarkStart w:id="10" w:name="_Hlk237250247"/>
      <w:bookmarkEnd w:id="9"/>
      <w:r w:rsidRPr="00EB2883">
        <w:rPr>
          <w:rFonts w:asciiTheme="majorHAnsi" w:eastAsia="Calibri" w:hAnsiTheme="majorHAnsi" w:cstheme="majorHAnsi"/>
          <w:color w:val="000000"/>
          <w:sz w:val="28"/>
          <w:szCs w:val="28"/>
          <w:lang w:val="en-US"/>
        </w:rPr>
        <w:t xml:space="preserve">Trình tự, thủ tục áp và cơ chế giám sát, xử lý vi phạm </w:t>
      </w:r>
      <w:r w:rsidR="00AD355C" w:rsidRPr="00077DA5">
        <w:rPr>
          <w:rFonts w:asciiTheme="majorHAnsi" w:eastAsia="Calibri" w:hAnsiTheme="majorHAnsi" w:cstheme="majorHAnsi"/>
          <w:color w:val="000000"/>
          <w:sz w:val="28"/>
          <w:szCs w:val="28"/>
        </w:rPr>
        <w:t xml:space="preserve">áp dụng thống nhất cho </w:t>
      </w:r>
      <w:r>
        <w:rPr>
          <w:rFonts w:asciiTheme="majorHAnsi" w:eastAsia="Calibri" w:hAnsiTheme="majorHAnsi" w:cstheme="majorHAnsi"/>
          <w:color w:val="000000"/>
          <w:sz w:val="28"/>
          <w:szCs w:val="28"/>
          <w:lang w:val="en-US"/>
        </w:rPr>
        <w:t>một số nội dung</w:t>
      </w:r>
      <w:r w:rsidR="00AD355C" w:rsidRPr="00077DA5">
        <w:rPr>
          <w:rFonts w:asciiTheme="majorHAnsi" w:eastAsia="Calibri" w:hAnsiTheme="majorHAnsi" w:cstheme="majorHAnsi"/>
          <w:color w:val="000000"/>
          <w:sz w:val="28"/>
          <w:szCs w:val="28"/>
        </w:rPr>
        <w:t xml:space="preserve"> hỗ trợ quy định tại Nghị quyết này.</w:t>
      </w:r>
    </w:p>
    <w:bookmarkEnd w:id="10"/>
    <w:p w14:paraId="74B685C5" w14:textId="77777777" w:rsidR="00530AF0" w:rsidRPr="00077DA5" w:rsidRDefault="00000000">
      <w:pPr>
        <w:spacing w:before="120"/>
        <w:ind w:firstLine="567"/>
        <w:jc w:val="both"/>
        <w:rPr>
          <w:rFonts w:asciiTheme="majorHAnsi" w:eastAsia="Calibri" w:hAnsiTheme="majorHAnsi" w:cstheme="majorHAnsi"/>
          <w:b/>
          <w:bCs/>
          <w:sz w:val="28"/>
          <w:szCs w:val="28"/>
        </w:rPr>
      </w:pPr>
      <w:r w:rsidRPr="00077DA5">
        <w:rPr>
          <w:rFonts w:asciiTheme="majorHAnsi" w:eastAsia="Calibri" w:hAnsiTheme="majorHAnsi" w:cstheme="majorHAnsi"/>
          <w:b/>
          <w:bCs/>
          <w:sz w:val="28"/>
          <w:szCs w:val="28"/>
        </w:rPr>
        <w:t>Điều 2. Đối tượng áp dụng</w:t>
      </w:r>
    </w:p>
    <w:p w14:paraId="756FEF7C" w14:textId="0D25B978" w:rsidR="00124160" w:rsidRPr="00077DA5" w:rsidRDefault="00000000" w:rsidP="00124160">
      <w:pPr>
        <w:pBdr>
          <w:top w:val="nil"/>
          <w:left w:val="nil"/>
          <w:bottom w:val="nil"/>
          <w:right w:val="nil"/>
          <w:between w:val="nil"/>
        </w:pBdr>
        <w:spacing w:before="120" w:after="120"/>
        <w:ind w:firstLine="567"/>
        <w:jc w:val="both"/>
        <w:rPr>
          <w:rFonts w:asciiTheme="majorHAnsi" w:eastAsia="Calibri" w:hAnsiTheme="majorHAnsi" w:cstheme="majorHAnsi"/>
          <w:color w:val="000000"/>
          <w:sz w:val="28"/>
          <w:szCs w:val="28"/>
        </w:rPr>
      </w:pPr>
      <w:bookmarkStart w:id="11" w:name="_Hlk237095664"/>
      <w:r w:rsidRPr="00077DA5">
        <w:rPr>
          <w:rFonts w:asciiTheme="majorHAnsi" w:eastAsia="Calibri" w:hAnsiTheme="majorHAnsi" w:cstheme="majorHAnsi"/>
          <w:color w:val="000000"/>
          <w:sz w:val="28"/>
          <w:szCs w:val="28"/>
        </w:rPr>
        <w:t xml:space="preserve">1. </w:t>
      </w:r>
      <w:r w:rsidR="00124160" w:rsidRPr="00077DA5">
        <w:rPr>
          <w:rFonts w:asciiTheme="majorHAnsi" w:eastAsia="Calibri" w:hAnsiTheme="majorHAnsi" w:cstheme="majorHAnsi"/>
          <w:color w:val="000000"/>
          <w:sz w:val="28"/>
          <w:szCs w:val="28"/>
        </w:rPr>
        <w:t>Cơ quan có thẩm quyền xét chọn, thẩm định, phê duyệt, quản lý nhiệm vụ hỗ trợ các hoạt động của Nghị quyết này theo phân cấp của Ủy ban nhân dân Thành ph</w:t>
      </w:r>
      <w:r w:rsidR="00B25745" w:rsidRPr="00077DA5">
        <w:rPr>
          <w:rFonts w:asciiTheme="majorHAnsi" w:eastAsia="Calibri" w:hAnsiTheme="majorHAnsi" w:cstheme="majorHAnsi"/>
          <w:color w:val="000000"/>
          <w:sz w:val="28"/>
          <w:szCs w:val="28"/>
          <w:lang w:val="en-US"/>
        </w:rPr>
        <w:t>ố gồm Sở Khoa học và Công nghệ</w:t>
      </w:r>
      <w:r w:rsidR="006E11CD" w:rsidRPr="00077DA5">
        <w:rPr>
          <w:rFonts w:asciiTheme="majorHAnsi" w:eastAsia="Calibri" w:hAnsiTheme="majorHAnsi" w:cstheme="majorHAnsi"/>
          <w:color w:val="000000"/>
          <w:sz w:val="28"/>
          <w:szCs w:val="28"/>
          <w:lang w:val="en-US"/>
        </w:rPr>
        <w:t>,</w:t>
      </w:r>
      <w:r w:rsidR="00B25745" w:rsidRPr="00077DA5">
        <w:rPr>
          <w:rFonts w:asciiTheme="majorHAnsi" w:eastAsia="Calibri" w:hAnsiTheme="majorHAnsi" w:cstheme="majorHAnsi"/>
          <w:color w:val="000000"/>
          <w:sz w:val="28"/>
          <w:szCs w:val="28"/>
          <w:lang w:val="en-US"/>
        </w:rPr>
        <w:t xml:space="preserve"> Quỹ Phát triển khoa học, công nghệ và đổi mới sáng tạo</w:t>
      </w:r>
      <w:r w:rsidR="00124160" w:rsidRPr="00077DA5">
        <w:rPr>
          <w:rFonts w:asciiTheme="majorHAnsi" w:eastAsia="Calibri" w:hAnsiTheme="majorHAnsi" w:cstheme="majorHAnsi"/>
          <w:color w:val="000000"/>
          <w:sz w:val="28"/>
          <w:szCs w:val="28"/>
        </w:rPr>
        <w:t>; các cơ quan quản lý nhà nước, đơn vị sự nghiệp công lập thuộc Thành phố Hồ Chí Minh.</w:t>
      </w:r>
    </w:p>
    <w:p w14:paraId="624351FE" w14:textId="7E0445B8" w:rsidR="00124160" w:rsidRPr="002C2595" w:rsidRDefault="00124160" w:rsidP="00124160">
      <w:pPr>
        <w:pBdr>
          <w:top w:val="nil"/>
          <w:left w:val="nil"/>
          <w:bottom w:val="nil"/>
          <w:right w:val="nil"/>
          <w:between w:val="nil"/>
        </w:pBdr>
        <w:tabs>
          <w:tab w:val="left" w:pos="851"/>
        </w:tabs>
        <w:spacing w:before="120" w:after="120"/>
        <w:ind w:firstLine="567"/>
        <w:jc w:val="both"/>
        <w:rPr>
          <w:rFonts w:asciiTheme="majorHAnsi" w:eastAsia="Calibri" w:hAnsiTheme="majorHAnsi" w:cstheme="majorHAnsi"/>
          <w:color w:val="000000"/>
          <w:sz w:val="28"/>
          <w:szCs w:val="28"/>
          <w:lang w:val="en-US"/>
        </w:rPr>
      </w:pPr>
      <w:r w:rsidRPr="00077DA5">
        <w:rPr>
          <w:rFonts w:asciiTheme="majorHAnsi" w:eastAsia="Calibri" w:hAnsiTheme="majorHAnsi" w:cstheme="majorHAnsi"/>
          <w:color w:val="000000"/>
          <w:sz w:val="28"/>
          <w:szCs w:val="28"/>
        </w:rPr>
        <w:t>2.</w:t>
      </w:r>
      <w:r w:rsidRPr="00077DA5">
        <w:rPr>
          <w:rFonts w:asciiTheme="majorHAnsi" w:eastAsia="Calibri" w:hAnsiTheme="majorHAnsi" w:cstheme="majorHAnsi"/>
          <w:color w:val="000000"/>
          <w:sz w:val="28"/>
          <w:szCs w:val="28"/>
        </w:rPr>
        <w:tab/>
        <w:t>Các viện nghiên cứu, trường đại học</w:t>
      </w:r>
      <w:r w:rsidR="00B117C9" w:rsidRPr="00077DA5">
        <w:rPr>
          <w:rFonts w:asciiTheme="majorHAnsi" w:eastAsia="Calibri" w:hAnsiTheme="majorHAnsi" w:cstheme="majorHAnsi"/>
          <w:color w:val="000000"/>
          <w:sz w:val="28"/>
          <w:szCs w:val="28"/>
          <w:lang w:val="en-US"/>
        </w:rPr>
        <w:t xml:space="preserve"> </w:t>
      </w:r>
      <w:r w:rsidRPr="00077DA5">
        <w:rPr>
          <w:rFonts w:asciiTheme="majorHAnsi" w:eastAsia="Calibri" w:hAnsiTheme="majorHAnsi" w:cstheme="majorHAnsi"/>
          <w:color w:val="000000"/>
          <w:sz w:val="28"/>
          <w:szCs w:val="28"/>
        </w:rPr>
        <w:t>trên địa bàn Thành phố Hồ Chí Minh</w:t>
      </w:r>
      <w:r w:rsidR="002C2595">
        <w:rPr>
          <w:rFonts w:asciiTheme="majorHAnsi" w:eastAsia="Calibri" w:hAnsiTheme="majorHAnsi" w:cstheme="majorHAnsi"/>
          <w:color w:val="000000"/>
          <w:sz w:val="28"/>
          <w:szCs w:val="28"/>
          <w:lang w:val="en-US"/>
        </w:rPr>
        <w:t xml:space="preserve"> (bao gồm cả những </w:t>
      </w:r>
      <w:r w:rsidR="002C2595" w:rsidRPr="00077DA5">
        <w:rPr>
          <w:rFonts w:asciiTheme="majorHAnsi" w:eastAsia="Calibri" w:hAnsiTheme="majorHAnsi" w:cstheme="majorHAnsi"/>
          <w:color w:val="000000"/>
          <w:sz w:val="28"/>
          <w:szCs w:val="28"/>
        </w:rPr>
        <w:t>viện nghiên cứu, trường đại học</w:t>
      </w:r>
      <w:r w:rsidR="002C2595">
        <w:rPr>
          <w:rFonts w:asciiTheme="majorHAnsi" w:eastAsia="Calibri" w:hAnsiTheme="majorHAnsi" w:cstheme="majorHAnsi"/>
          <w:color w:val="000000"/>
          <w:sz w:val="28"/>
          <w:szCs w:val="28"/>
          <w:lang w:val="en-US"/>
        </w:rPr>
        <w:t xml:space="preserve"> không thuộc quản lý của Thành phố Hồ Chí Minh).</w:t>
      </w:r>
    </w:p>
    <w:p w14:paraId="4BAD777B" w14:textId="77777777" w:rsidR="00124160" w:rsidRPr="00077DA5" w:rsidRDefault="00124160" w:rsidP="00124160">
      <w:pPr>
        <w:pBdr>
          <w:top w:val="nil"/>
          <w:left w:val="nil"/>
          <w:bottom w:val="nil"/>
          <w:right w:val="nil"/>
          <w:between w:val="nil"/>
        </w:pBdr>
        <w:tabs>
          <w:tab w:val="left" w:pos="851"/>
        </w:tabs>
        <w:spacing w:before="120" w:after="120"/>
        <w:ind w:firstLine="567"/>
        <w:jc w:val="both"/>
        <w:rPr>
          <w:rFonts w:asciiTheme="majorHAnsi" w:eastAsia="Calibri" w:hAnsiTheme="majorHAnsi" w:cstheme="majorHAnsi"/>
          <w:color w:val="000000"/>
          <w:sz w:val="28"/>
          <w:szCs w:val="28"/>
        </w:rPr>
      </w:pPr>
      <w:r w:rsidRPr="00077DA5">
        <w:rPr>
          <w:rFonts w:asciiTheme="majorHAnsi" w:eastAsia="Calibri" w:hAnsiTheme="majorHAnsi" w:cstheme="majorHAnsi"/>
          <w:color w:val="000000"/>
          <w:sz w:val="28"/>
          <w:szCs w:val="28"/>
        </w:rPr>
        <w:t>3.</w:t>
      </w:r>
      <w:r w:rsidRPr="00077DA5">
        <w:rPr>
          <w:rFonts w:asciiTheme="majorHAnsi" w:eastAsia="Calibri" w:hAnsiTheme="majorHAnsi" w:cstheme="majorHAnsi"/>
          <w:color w:val="000000"/>
          <w:sz w:val="28"/>
          <w:szCs w:val="28"/>
        </w:rPr>
        <w:tab/>
        <w:t>Các doanh nghiệp, tổ chức, cá nhân, nhóm nghiên cứu, mạng lưới khởi nghiệp sáng tạo, tổ chức trung gian hỗ trợ khởi nghiệp đổi mới sáng tạo hoạt động hợp pháp trên địa bàn Thành phố Hồ Chí Minh.</w:t>
      </w:r>
    </w:p>
    <w:p w14:paraId="594489FE" w14:textId="77777777" w:rsidR="00124160" w:rsidRPr="00077DA5" w:rsidRDefault="00124160" w:rsidP="00124160">
      <w:pPr>
        <w:pBdr>
          <w:top w:val="nil"/>
          <w:left w:val="nil"/>
          <w:bottom w:val="nil"/>
          <w:right w:val="nil"/>
          <w:between w:val="nil"/>
        </w:pBdr>
        <w:tabs>
          <w:tab w:val="left" w:pos="851"/>
        </w:tabs>
        <w:spacing w:before="120" w:after="120"/>
        <w:ind w:firstLine="567"/>
        <w:jc w:val="both"/>
        <w:rPr>
          <w:rFonts w:asciiTheme="majorHAnsi" w:eastAsia="Calibri" w:hAnsiTheme="majorHAnsi" w:cstheme="majorHAnsi"/>
          <w:color w:val="000000"/>
          <w:sz w:val="28"/>
          <w:szCs w:val="28"/>
          <w:lang w:val="en-US"/>
        </w:rPr>
      </w:pPr>
      <w:r w:rsidRPr="00077DA5">
        <w:rPr>
          <w:rFonts w:asciiTheme="majorHAnsi" w:eastAsia="Calibri" w:hAnsiTheme="majorHAnsi" w:cstheme="majorHAnsi"/>
          <w:color w:val="000000"/>
          <w:sz w:val="28"/>
          <w:szCs w:val="28"/>
        </w:rPr>
        <w:t>4.</w:t>
      </w:r>
      <w:r w:rsidRPr="00077DA5">
        <w:rPr>
          <w:rFonts w:asciiTheme="majorHAnsi" w:eastAsia="Calibri" w:hAnsiTheme="majorHAnsi" w:cstheme="majorHAnsi"/>
          <w:color w:val="000000"/>
          <w:sz w:val="28"/>
          <w:szCs w:val="28"/>
        </w:rPr>
        <w:tab/>
        <w:t>Chuyên gia, nhà khoa học, nhân lực khoa học, công nghệ, đổi mới sáng tạo và chuyển đổi số trong và ngoài nước tham gia thực hiện nhiệm vụ trên địa bàn Thành phố Hồ Chí Minh.</w:t>
      </w:r>
    </w:p>
    <w:bookmarkEnd w:id="11"/>
    <w:p w14:paraId="4BFDDDD4" w14:textId="77A03CAC" w:rsidR="00530AF0" w:rsidRPr="00077DA5" w:rsidRDefault="00000000" w:rsidP="00124160">
      <w:pPr>
        <w:pBdr>
          <w:top w:val="nil"/>
          <w:left w:val="nil"/>
          <w:bottom w:val="nil"/>
          <w:right w:val="nil"/>
          <w:between w:val="nil"/>
        </w:pBdr>
        <w:spacing w:before="120" w:after="120"/>
        <w:ind w:firstLine="567"/>
        <w:jc w:val="both"/>
        <w:rPr>
          <w:rFonts w:asciiTheme="majorHAnsi" w:eastAsia="Calibri" w:hAnsiTheme="majorHAnsi" w:cstheme="majorHAnsi"/>
          <w:b/>
          <w:bCs/>
          <w:sz w:val="28"/>
          <w:szCs w:val="28"/>
        </w:rPr>
      </w:pPr>
      <w:r w:rsidRPr="00077DA5">
        <w:rPr>
          <w:rFonts w:asciiTheme="majorHAnsi" w:eastAsia="Calibri" w:hAnsiTheme="majorHAnsi" w:cstheme="majorHAnsi"/>
          <w:b/>
          <w:bCs/>
          <w:sz w:val="28"/>
          <w:szCs w:val="28"/>
        </w:rPr>
        <w:t>Điều 3. Giải thích từ ngữ</w:t>
      </w:r>
    </w:p>
    <w:p w14:paraId="6533E7DA" w14:textId="77777777" w:rsidR="00530AF0" w:rsidRPr="00077DA5" w:rsidRDefault="00000000">
      <w:pPr>
        <w:tabs>
          <w:tab w:val="left" w:pos="851"/>
        </w:tabs>
        <w:spacing w:before="120" w:after="120"/>
        <w:ind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Trong Nghị quyết này, các từ ngữ dưới đây được hiểu như sau:</w:t>
      </w:r>
    </w:p>
    <w:p w14:paraId="13528E3C" w14:textId="7DBA7078" w:rsidR="00530AF0" w:rsidRPr="00077DA5" w:rsidRDefault="00000000">
      <w:pPr>
        <w:numPr>
          <w:ilvl w:val="0"/>
          <w:numId w:val="2"/>
        </w:numPr>
        <w:tabs>
          <w:tab w:val="left" w:pos="851"/>
        </w:tabs>
        <w:spacing w:before="120" w:after="120"/>
        <w:ind w:left="0"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 xml:space="preserve">Doanh nghiệp khởi nguồn (spin-off): Là doanh nghiệp được thành lập bởi tổ chức khoa học và công nghệ, viện nghiên cứu, trường đại học hoặc cá nhân nhà khoa học </w:t>
      </w:r>
      <w:r w:rsidR="00006A7F" w:rsidRPr="00077DA5">
        <w:rPr>
          <w:rFonts w:asciiTheme="majorHAnsi" w:eastAsia="Calibri" w:hAnsiTheme="majorHAnsi" w:cstheme="majorHAnsi"/>
          <w:sz w:val="28"/>
          <w:szCs w:val="28"/>
          <w:lang w:val="en-US"/>
        </w:rPr>
        <w:t xml:space="preserve">theo quy định pháp luật </w:t>
      </w:r>
      <w:r w:rsidRPr="00077DA5">
        <w:rPr>
          <w:rFonts w:asciiTheme="majorHAnsi" w:eastAsia="Calibri" w:hAnsiTheme="majorHAnsi" w:cstheme="majorHAnsi"/>
          <w:sz w:val="28"/>
          <w:szCs w:val="28"/>
        </w:rPr>
        <w:t>để thương mại hóa kết quả nghiên cứu khoa học và phát triển công nghệ thuộc quyền sở hữu hoặc quyền sử dụng hợp pháp của tổ chức, cá nhân đó.</w:t>
      </w:r>
    </w:p>
    <w:p w14:paraId="663B8338" w14:textId="5426168B" w:rsidR="00460B68" w:rsidRPr="00077DA5" w:rsidRDefault="00460B68" w:rsidP="004E7693">
      <w:pPr>
        <w:pStyle w:val="ListParagraph"/>
        <w:numPr>
          <w:ilvl w:val="0"/>
          <w:numId w:val="2"/>
        </w:numPr>
        <w:tabs>
          <w:tab w:val="left" w:pos="851"/>
        </w:tabs>
        <w:spacing w:before="120" w:after="120"/>
        <w:ind w:left="0" w:firstLine="567"/>
        <w:jc w:val="both"/>
        <w:rPr>
          <w:rFonts w:asciiTheme="majorHAnsi" w:eastAsia="Calibri" w:hAnsiTheme="majorHAnsi" w:cstheme="majorHAnsi"/>
          <w:sz w:val="28"/>
          <w:szCs w:val="28"/>
          <w:lang w:val="en-US"/>
        </w:rPr>
      </w:pPr>
      <w:r w:rsidRPr="00077DA5">
        <w:rPr>
          <w:rFonts w:asciiTheme="majorHAnsi" w:eastAsia="Calibri" w:hAnsiTheme="majorHAnsi" w:cstheme="majorHAnsi"/>
          <w:sz w:val="28"/>
          <w:szCs w:val="28"/>
        </w:rPr>
        <w:t>Token hóa tài sản thực là việc tạo lập token kỹ thuật số đại diện cho quyền, lợi ích hoặc giá trị gắn với tài sản thực, được ghi nhận, lưu trữ, chuyển giao hoặc xác thực bằng công nghệ chuỗi khối hoặc công nghệ số khác có chức năng tương tự theo quy định của pháp luật về tài sản số, chuỗi khối, phòng chống rửa tiền và bảo vệ nhà đầu tư.</w:t>
      </w:r>
    </w:p>
    <w:p w14:paraId="1283E581" w14:textId="77777777" w:rsidR="00653F3E" w:rsidRDefault="00653F3E">
      <w:pPr>
        <w:spacing w:before="120" w:after="120"/>
        <w:ind w:firstLine="567"/>
        <w:jc w:val="both"/>
        <w:rPr>
          <w:rFonts w:asciiTheme="majorHAnsi" w:eastAsia="Calibri" w:hAnsiTheme="majorHAnsi" w:cstheme="majorHAnsi"/>
          <w:b/>
          <w:bCs/>
          <w:sz w:val="28"/>
          <w:szCs w:val="28"/>
          <w:lang w:val="en-US"/>
        </w:rPr>
      </w:pPr>
    </w:p>
    <w:p w14:paraId="330D9CA2" w14:textId="690841CE" w:rsidR="00530AF0" w:rsidRPr="00077DA5" w:rsidRDefault="00000000">
      <w:pPr>
        <w:spacing w:before="120" w:after="120"/>
        <w:ind w:firstLine="567"/>
        <w:jc w:val="both"/>
        <w:rPr>
          <w:rFonts w:asciiTheme="majorHAnsi" w:eastAsia="Calibri" w:hAnsiTheme="majorHAnsi" w:cstheme="majorHAnsi"/>
          <w:b/>
          <w:bCs/>
          <w:sz w:val="28"/>
          <w:szCs w:val="28"/>
          <w:lang w:val="en-US"/>
        </w:rPr>
      </w:pPr>
      <w:r w:rsidRPr="00077DA5">
        <w:rPr>
          <w:rFonts w:asciiTheme="majorHAnsi" w:eastAsia="Calibri" w:hAnsiTheme="majorHAnsi" w:cstheme="majorHAnsi"/>
          <w:b/>
          <w:bCs/>
          <w:sz w:val="28"/>
          <w:szCs w:val="28"/>
        </w:rPr>
        <w:t>Điều 4. Nguyên tắc hỗ trợ, ưu đãi</w:t>
      </w:r>
      <w:r w:rsidR="008075DF" w:rsidRPr="00077DA5">
        <w:rPr>
          <w:rFonts w:asciiTheme="majorHAnsi" w:eastAsia="Calibri" w:hAnsiTheme="majorHAnsi" w:cstheme="majorHAnsi"/>
          <w:b/>
          <w:bCs/>
          <w:sz w:val="28"/>
          <w:szCs w:val="28"/>
          <w:lang w:val="en-US"/>
        </w:rPr>
        <w:t xml:space="preserve"> và chấp nhận rủi ro</w:t>
      </w:r>
    </w:p>
    <w:p w14:paraId="2C3EC75F" w14:textId="77777777" w:rsidR="00530AF0" w:rsidRPr="00077DA5" w:rsidRDefault="00000000">
      <w:pPr>
        <w:spacing w:before="120" w:after="120"/>
        <w:ind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1. Việc hỗ trợ, ưu đãi phải bảo đảm khách quan, công khai, minh bạch; thủ tục đơn giản, nhanh chóng.</w:t>
      </w:r>
    </w:p>
    <w:p w14:paraId="7F735D27" w14:textId="09F3EF3F" w:rsidR="00530AF0" w:rsidRPr="00077DA5" w:rsidRDefault="00000000">
      <w:pPr>
        <w:spacing w:before="120" w:after="120"/>
        <w:ind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2. Kinh phí hỗ trợ được bố trí từ nguồn chi sự nghiệp khoa học, công nghệ và đổi mới sáng tạo c</w:t>
      </w:r>
      <w:r w:rsidR="00006A7F" w:rsidRPr="00077DA5">
        <w:rPr>
          <w:rFonts w:asciiTheme="majorHAnsi" w:eastAsia="Calibri" w:hAnsiTheme="majorHAnsi" w:cstheme="majorHAnsi"/>
          <w:sz w:val="28"/>
          <w:szCs w:val="28"/>
          <w:lang w:val="en-US"/>
        </w:rPr>
        <w:t>ủa</w:t>
      </w:r>
      <w:r w:rsidRPr="00077DA5">
        <w:rPr>
          <w:rFonts w:asciiTheme="majorHAnsi" w:eastAsia="Calibri" w:hAnsiTheme="majorHAnsi" w:cstheme="majorHAnsi"/>
          <w:sz w:val="28"/>
          <w:szCs w:val="28"/>
        </w:rPr>
        <w:t xml:space="preserve"> Thành phố và không được trùng lắp với các nội dung đã được hỗ trợ từ ngân sách.</w:t>
      </w:r>
    </w:p>
    <w:p w14:paraId="5AFB6A68" w14:textId="532CBCED" w:rsidR="008075DF" w:rsidRPr="00077DA5" w:rsidRDefault="00000000" w:rsidP="008075DF">
      <w:pPr>
        <w:tabs>
          <w:tab w:val="left" w:pos="851"/>
        </w:tabs>
        <w:spacing w:before="120" w:after="120"/>
        <w:ind w:firstLine="567"/>
        <w:jc w:val="both"/>
        <w:rPr>
          <w:rFonts w:asciiTheme="majorHAnsi" w:eastAsia="Calibri" w:hAnsiTheme="majorHAnsi" w:cstheme="majorHAnsi"/>
          <w:sz w:val="28"/>
          <w:szCs w:val="28"/>
          <w:lang w:val="en-US"/>
        </w:rPr>
      </w:pPr>
      <w:r w:rsidRPr="00077DA5">
        <w:rPr>
          <w:rFonts w:asciiTheme="majorHAnsi" w:eastAsia="Calibri" w:hAnsiTheme="majorHAnsi" w:cstheme="majorHAnsi"/>
          <w:sz w:val="28"/>
          <w:szCs w:val="28"/>
        </w:rPr>
        <w:t xml:space="preserve">3. Cá nhân, tổ chức có nhu cầu hỗ trợ chịu trách nhiệm về tính trung thực của hồ sơ; sử dụng kinh phí đúng nội dung, mục đích đã đề xuất và thực hiện việc cung cấp thông tin, báo cáo kết quả theo yêu cầu của </w:t>
      </w:r>
      <w:r w:rsidR="00B25745" w:rsidRPr="00077DA5">
        <w:rPr>
          <w:rFonts w:asciiTheme="majorHAnsi" w:eastAsia="Calibri" w:hAnsiTheme="majorHAnsi" w:cstheme="majorHAnsi"/>
          <w:sz w:val="28"/>
          <w:szCs w:val="28"/>
          <w:lang w:val="en-US"/>
        </w:rPr>
        <w:t>Sở Khoa học và Công nghệ.</w:t>
      </w:r>
      <w:r w:rsidR="008075DF" w:rsidRPr="00077DA5">
        <w:rPr>
          <w:rFonts w:asciiTheme="majorHAnsi" w:eastAsia="Calibri" w:hAnsiTheme="majorHAnsi" w:cstheme="majorHAnsi"/>
          <w:sz w:val="28"/>
          <w:szCs w:val="28"/>
        </w:rPr>
        <w:t xml:space="preserve"> </w:t>
      </w:r>
    </w:p>
    <w:p w14:paraId="5BF7028F" w14:textId="561767F1" w:rsidR="008075DF" w:rsidRPr="00077DA5" w:rsidRDefault="008075DF" w:rsidP="008075DF">
      <w:pPr>
        <w:tabs>
          <w:tab w:val="left" w:pos="851"/>
        </w:tabs>
        <w:spacing w:before="120" w:after="120"/>
        <w:ind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4. Người đứng đầu cơ quan, đơn vị, người tham gia xây dựng và triển khai thực hiện Nghị quyết này được xem xét áp dụng cơ chế loại trừ hoặc miễn, giảm trách nhiệm trong phạm vi và theo điều kiện pháp luật quy định.</w:t>
      </w:r>
    </w:p>
    <w:p w14:paraId="744E0855" w14:textId="77777777" w:rsidR="0044340D" w:rsidRPr="00077DA5" w:rsidRDefault="0044340D" w:rsidP="0044340D">
      <w:pPr>
        <w:spacing w:before="120" w:after="120"/>
        <w:jc w:val="center"/>
        <w:rPr>
          <w:rFonts w:asciiTheme="majorHAnsi" w:eastAsia="Calibri" w:hAnsiTheme="majorHAnsi" w:cstheme="majorHAnsi"/>
          <w:b/>
          <w:bCs/>
          <w:color w:val="000000"/>
          <w:sz w:val="28"/>
          <w:szCs w:val="28"/>
        </w:rPr>
      </w:pPr>
      <w:r w:rsidRPr="00077DA5">
        <w:rPr>
          <w:rFonts w:asciiTheme="majorHAnsi" w:eastAsia="Calibri" w:hAnsiTheme="majorHAnsi" w:cstheme="majorHAnsi"/>
          <w:b/>
          <w:bCs/>
          <w:color w:val="000000"/>
          <w:sz w:val="28"/>
          <w:szCs w:val="28"/>
        </w:rPr>
        <w:t>CHƯƠNG II</w:t>
      </w:r>
    </w:p>
    <w:p w14:paraId="14668E8F" w14:textId="1DA40C64" w:rsidR="002A1BDF" w:rsidRPr="00077DA5" w:rsidRDefault="0044340D" w:rsidP="002A1BDF">
      <w:pPr>
        <w:jc w:val="center"/>
        <w:rPr>
          <w:rFonts w:asciiTheme="majorHAnsi" w:eastAsia="Calibri" w:hAnsiTheme="majorHAnsi" w:cstheme="majorHAnsi"/>
          <w:b/>
          <w:bCs/>
          <w:color w:val="000000"/>
          <w:sz w:val="28"/>
          <w:szCs w:val="28"/>
          <w:lang w:val="en-US"/>
        </w:rPr>
      </w:pPr>
      <w:bookmarkStart w:id="12" w:name="_Hlk237102847"/>
      <w:r w:rsidRPr="00077DA5">
        <w:rPr>
          <w:rFonts w:asciiTheme="majorHAnsi" w:eastAsia="Calibri" w:hAnsiTheme="majorHAnsi" w:cstheme="majorHAnsi"/>
          <w:b/>
          <w:bCs/>
          <w:color w:val="000000"/>
          <w:sz w:val="28"/>
          <w:szCs w:val="28"/>
        </w:rPr>
        <w:t>ƯU ĐÃI, HỖ TRỢ NGHIÊN CỨU KHOA HỌC, PHÁT TRIỂN CÔNG NGHỆ</w:t>
      </w:r>
      <w:r w:rsidR="002A1BDF" w:rsidRPr="00077DA5">
        <w:rPr>
          <w:rFonts w:asciiTheme="majorHAnsi" w:eastAsia="Calibri" w:hAnsiTheme="majorHAnsi" w:cstheme="majorHAnsi"/>
          <w:b/>
          <w:bCs/>
          <w:color w:val="000000"/>
          <w:sz w:val="28"/>
          <w:szCs w:val="28"/>
          <w:lang w:val="en-US"/>
        </w:rPr>
        <w:t>;</w:t>
      </w:r>
      <w:r w:rsidR="00683D20" w:rsidRPr="00077DA5">
        <w:rPr>
          <w:rFonts w:asciiTheme="majorHAnsi" w:eastAsia="Calibri" w:hAnsiTheme="majorHAnsi" w:cstheme="majorHAnsi"/>
          <w:b/>
          <w:bCs/>
          <w:color w:val="000000"/>
          <w:sz w:val="28"/>
          <w:szCs w:val="28"/>
          <w:lang w:val="en-US"/>
        </w:rPr>
        <w:t xml:space="preserve"> </w:t>
      </w:r>
      <w:r w:rsidR="002A1BDF" w:rsidRPr="00077DA5">
        <w:rPr>
          <w:rFonts w:asciiTheme="majorHAnsi" w:eastAsia="Calibri" w:hAnsiTheme="majorHAnsi" w:cstheme="majorHAnsi"/>
          <w:b/>
          <w:bCs/>
          <w:color w:val="000000"/>
          <w:sz w:val="28"/>
          <w:szCs w:val="28"/>
          <w:lang w:val="en-US"/>
        </w:rPr>
        <w:t>CHUYỂN GIAO CÔNG NGHỆ; TẠO LẬP, KHAI THÁC VÀ BẢO VỆ QUYỀN SỞ HỮU TRÍ TUỆ</w:t>
      </w:r>
    </w:p>
    <w:p w14:paraId="270EF18F" w14:textId="6A0EA993" w:rsidR="0044340D" w:rsidRPr="00077DA5" w:rsidRDefault="0044340D" w:rsidP="0044340D">
      <w:pPr>
        <w:spacing w:before="120" w:after="120"/>
        <w:ind w:firstLine="567"/>
        <w:jc w:val="both"/>
        <w:rPr>
          <w:rFonts w:asciiTheme="majorHAnsi" w:eastAsia="Calibri" w:hAnsiTheme="majorHAnsi" w:cstheme="majorHAnsi"/>
          <w:b/>
          <w:bCs/>
          <w:color w:val="000000"/>
          <w:sz w:val="28"/>
          <w:szCs w:val="28"/>
        </w:rPr>
      </w:pPr>
      <w:bookmarkStart w:id="13" w:name="_Hlk237103918"/>
      <w:bookmarkEnd w:id="12"/>
      <w:r w:rsidRPr="00077DA5">
        <w:rPr>
          <w:rFonts w:asciiTheme="majorHAnsi" w:eastAsia="Calibri" w:hAnsiTheme="majorHAnsi" w:cstheme="majorHAnsi"/>
          <w:b/>
          <w:bCs/>
          <w:color w:val="000000"/>
          <w:sz w:val="28"/>
          <w:szCs w:val="28"/>
        </w:rPr>
        <w:t xml:space="preserve">Điều 5. </w:t>
      </w:r>
      <w:r w:rsidR="00F7405C" w:rsidRPr="00077DA5">
        <w:rPr>
          <w:rFonts w:asciiTheme="majorHAnsi" w:eastAsia="Calibri" w:hAnsiTheme="majorHAnsi" w:cstheme="majorHAnsi"/>
          <w:b/>
          <w:bCs/>
          <w:color w:val="000000"/>
          <w:sz w:val="28"/>
          <w:szCs w:val="28"/>
          <w:lang w:val="en-US"/>
        </w:rPr>
        <w:t>H</w:t>
      </w:r>
      <w:r w:rsidRPr="00077DA5">
        <w:rPr>
          <w:rFonts w:asciiTheme="majorHAnsi" w:eastAsia="Calibri" w:hAnsiTheme="majorHAnsi" w:cstheme="majorHAnsi"/>
          <w:b/>
          <w:bCs/>
          <w:color w:val="000000"/>
          <w:sz w:val="28"/>
          <w:szCs w:val="28"/>
        </w:rPr>
        <w:t xml:space="preserve">ỗ trợ các hoạt động nghiên cứu khoa học, phát triển công nghệ </w:t>
      </w:r>
    </w:p>
    <w:bookmarkEnd w:id="13"/>
    <w:p w14:paraId="79849D64" w14:textId="36DB6881" w:rsidR="0044340D" w:rsidRPr="00077DA5" w:rsidRDefault="0044340D" w:rsidP="0044340D">
      <w:pPr>
        <w:spacing w:before="120" w:after="120"/>
        <w:ind w:firstLine="567"/>
        <w:jc w:val="both"/>
        <w:rPr>
          <w:rFonts w:asciiTheme="majorHAnsi" w:eastAsia="Calibri" w:hAnsiTheme="majorHAnsi" w:cstheme="majorHAnsi"/>
          <w:color w:val="000000"/>
          <w:sz w:val="28"/>
          <w:szCs w:val="28"/>
          <w:lang w:val="en-US"/>
        </w:rPr>
      </w:pPr>
      <w:r w:rsidRPr="00077DA5">
        <w:rPr>
          <w:rFonts w:asciiTheme="majorHAnsi" w:eastAsia="Calibri" w:hAnsiTheme="majorHAnsi" w:cstheme="majorHAnsi"/>
          <w:color w:val="000000"/>
          <w:sz w:val="28"/>
          <w:szCs w:val="28"/>
          <w:lang w:val="en-US"/>
        </w:rPr>
        <w:t xml:space="preserve">1. </w:t>
      </w:r>
      <w:r w:rsidR="00212DEB" w:rsidRPr="00077DA5">
        <w:rPr>
          <w:rFonts w:asciiTheme="majorHAnsi" w:eastAsia="Calibri" w:hAnsiTheme="majorHAnsi" w:cstheme="majorHAnsi"/>
          <w:color w:val="000000"/>
          <w:sz w:val="28"/>
          <w:szCs w:val="28"/>
        </w:rPr>
        <w:t xml:space="preserve">Ngân sách sự nghiệp khoa học và công nghệ Thành phố hỗ trợ tối đa 100% </w:t>
      </w:r>
      <w:bookmarkStart w:id="14" w:name="_Hlk237103949"/>
      <w:r w:rsidR="00212DEB" w:rsidRPr="00077DA5">
        <w:rPr>
          <w:rFonts w:asciiTheme="majorHAnsi" w:eastAsia="Calibri" w:hAnsiTheme="majorHAnsi" w:cstheme="majorHAnsi"/>
          <w:color w:val="000000"/>
          <w:sz w:val="28"/>
          <w:szCs w:val="28"/>
        </w:rPr>
        <w:t xml:space="preserve">các khoản chi phục vụ hoạt động nghiên cứu, phát triển công nghệ, hoàn thiện công nghệ, thử nghiệm, ươm tạo công nghệ </w:t>
      </w:r>
      <w:r w:rsidR="00B1764E" w:rsidRPr="00077DA5">
        <w:rPr>
          <w:rFonts w:asciiTheme="majorHAnsi" w:eastAsia="Calibri" w:hAnsiTheme="majorHAnsi" w:cstheme="majorHAnsi"/>
          <w:color w:val="000000"/>
          <w:sz w:val="28"/>
          <w:szCs w:val="28"/>
          <w:lang w:val="en-US"/>
        </w:rPr>
        <w:t xml:space="preserve">nhằm </w:t>
      </w:r>
      <w:r w:rsidR="008E48B5" w:rsidRPr="00077DA5">
        <w:rPr>
          <w:rFonts w:asciiTheme="majorHAnsi" w:eastAsia="Calibri" w:hAnsiTheme="majorHAnsi" w:cstheme="majorHAnsi"/>
          <w:color w:val="000000"/>
          <w:sz w:val="28"/>
          <w:szCs w:val="28"/>
          <w:lang w:val="en-US"/>
        </w:rPr>
        <w:t>hình thành sản phẩm thuộc danh mục</w:t>
      </w:r>
      <w:r w:rsidR="00B1764E" w:rsidRPr="00077DA5">
        <w:rPr>
          <w:rFonts w:asciiTheme="majorHAnsi" w:eastAsia="Calibri" w:hAnsiTheme="majorHAnsi" w:cstheme="majorHAnsi"/>
          <w:color w:val="000000"/>
          <w:sz w:val="28"/>
          <w:szCs w:val="28"/>
          <w:lang w:val="en-US"/>
        </w:rPr>
        <w:t xml:space="preserve"> công nghệ cao được khuyến khích phát triển và danh mục</w:t>
      </w:r>
      <w:r w:rsidR="008E48B5" w:rsidRPr="00077DA5">
        <w:rPr>
          <w:rFonts w:asciiTheme="majorHAnsi" w:eastAsia="Calibri" w:hAnsiTheme="majorHAnsi" w:cstheme="majorHAnsi"/>
          <w:color w:val="000000"/>
          <w:sz w:val="28"/>
          <w:szCs w:val="28"/>
          <w:lang w:val="en-US"/>
        </w:rPr>
        <w:t xml:space="preserve"> sản phẩm công nghệ chiến lược do Trung ương ban hành</w:t>
      </w:r>
      <w:bookmarkEnd w:id="14"/>
      <w:r w:rsidR="008E48B5" w:rsidRPr="00077DA5">
        <w:rPr>
          <w:rFonts w:asciiTheme="majorHAnsi" w:eastAsia="Calibri" w:hAnsiTheme="majorHAnsi" w:cstheme="majorHAnsi"/>
          <w:color w:val="000000"/>
          <w:sz w:val="28"/>
          <w:szCs w:val="28"/>
          <w:lang w:val="en-US"/>
        </w:rPr>
        <w:t>:</w:t>
      </w:r>
    </w:p>
    <w:p w14:paraId="6F96FB90" w14:textId="1A7EEECA" w:rsidR="0044340D" w:rsidRPr="00077DA5" w:rsidRDefault="0044340D" w:rsidP="0044340D">
      <w:pPr>
        <w:spacing w:before="120" w:after="120"/>
        <w:ind w:firstLine="567"/>
        <w:jc w:val="both"/>
        <w:rPr>
          <w:rFonts w:asciiTheme="majorHAnsi" w:eastAsia="Calibri" w:hAnsiTheme="majorHAnsi" w:cstheme="majorHAnsi"/>
          <w:color w:val="000000"/>
          <w:sz w:val="28"/>
          <w:szCs w:val="28"/>
          <w:lang w:val="en-US"/>
        </w:rPr>
      </w:pPr>
      <w:r w:rsidRPr="00077DA5">
        <w:rPr>
          <w:rFonts w:asciiTheme="majorHAnsi" w:eastAsia="Calibri" w:hAnsiTheme="majorHAnsi" w:cstheme="majorHAnsi"/>
          <w:color w:val="000000"/>
          <w:sz w:val="28"/>
          <w:szCs w:val="28"/>
        </w:rPr>
        <w:t xml:space="preserve">a) </w:t>
      </w:r>
      <w:r w:rsidR="00B878DA" w:rsidRPr="00077DA5">
        <w:rPr>
          <w:rFonts w:asciiTheme="majorHAnsi" w:eastAsia="Calibri" w:hAnsiTheme="majorHAnsi" w:cstheme="majorHAnsi"/>
          <w:color w:val="000000"/>
          <w:sz w:val="28"/>
          <w:szCs w:val="28"/>
          <w:lang w:val="en-US"/>
        </w:rPr>
        <w:t>Mua sắm vật tư phục vụ trực tiếp cho hoạt động thử nghiệm, hoàn thiện công nghệ, chế tạo sản phẩm mẫu.</w:t>
      </w:r>
    </w:p>
    <w:p w14:paraId="0E3DB56F" w14:textId="3EBDED1E" w:rsidR="0044340D" w:rsidRPr="00077DA5" w:rsidRDefault="0044340D" w:rsidP="0044340D">
      <w:pPr>
        <w:spacing w:before="120" w:after="120"/>
        <w:ind w:firstLine="567"/>
        <w:jc w:val="both"/>
        <w:rPr>
          <w:rFonts w:asciiTheme="majorHAnsi" w:eastAsia="Calibri" w:hAnsiTheme="majorHAnsi" w:cstheme="majorHAnsi"/>
          <w:color w:val="000000"/>
          <w:sz w:val="28"/>
          <w:szCs w:val="28"/>
        </w:rPr>
      </w:pPr>
      <w:r w:rsidRPr="00077DA5">
        <w:rPr>
          <w:rFonts w:asciiTheme="majorHAnsi" w:eastAsia="Calibri" w:hAnsiTheme="majorHAnsi" w:cstheme="majorHAnsi"/>
          <w:color w:val="000000"/>
          <w:sz w:val="28"/>
          <w:szCs w:val="28"/>
        </w:rPr>
        <w:t xml:space="preserve">b)  </w:t>
      </w:r>
      <w:r w:rsidR="00212DEB" w:rsidRPr="00077DA5">
        <w:rPr>
          <w:rFonts w:asciiTheme="majorHAnsi" w:eastAsia="Calibri" w:hAnsiTheme="majorHAnsi" w:cstheme="majorHAnsi"/>
          <w:color w:val="000000"/>
          <w:sz w:val="28"/>
          <w:szCs w:val="28"/>
          <w:lang w:val="en-US"/>
        </w:rPr>
        <w:t>T</w:t>
      </w:r>
      <w:r w:rsidR="00ED3FCB" w:rsidRPr="00077DA5">
        <w:rPr>
          <w:rFonts w:asciiTheme="majorHAnsi" w:eastAsia="Calibri" w:hAnsiTheme="majorHAnsi" w:cstheme="majorHAnsi"/>
          <w:color w:val="000000"/>
          <w:sz w:val="28"/>
          <w:szCs w:val="28"/>
          <w:lang w:val="en-US"/>
        </w:rPr>
        <w:t>huê vận hành và s</w:t>
      </w:r>
      <w:r w:rsidRPr="00077DA5">
        <w:rPr>
          <w:rFonts w:asciiTheme="majorHAnsi" w:eastAsia="Calibri" w:hAnsiTheme="majorHAnsi" w:cstheme="majorHAnsi"/>
          <w:color w:val="000000"/>
          <w:sz w:val="28"/>
          <w:szCs w:val="28"/>
        </w:rPr>
        <w:t>ử dụng hạ tầng kỹ thuật, phòng thí nghiệm, hạ tầng tính toán hiệu năng cao và dịch vụ điện toán đám mây thuộc hạ tầng dùng chung do Nhà nước đầu tư.</w:t>
      </w:r>
    </w:p>
    <w:p w14:paraId="74023416" w14:textId="23C860E9" w:rsidR="0044340D" w:rsidRPr="00077DA5" w:rsidRDefault="0044340D" w:rsidP="0044340D">
      <w:pPr>
        <w:spacing w:before="120" w:after="120"/>
        <w:ind w:firstLine="567"/>
        <w:jc w:val="both"/>
        <w:rPr>
          <w:rFonts w:asciiTheme="majorHAnsi" w:eastAsia="Calibri" w:hAnsiTheme="majorHAnsi" w:cstheme="majorHAnsi"/>
          <w:b/>
          <w:bCs/>
          <w:color w:val="000000"/>
          <w:sz w:val="28"/>
          <w:szCs w:val="28"/>
          <w:lang w:val="en-US"/>
        </w:rPr>
      </w:pPr>
      <w:bookmarkStart w:id="15" w:name="_Hlk237103986"/>
      <w:r w:rsidRPr="00077DA5">
        <w:rPr>
          <w:rFonts w:asciiTheme="majorHAnsi" w:eastAsia="Calibri" w:hAnsiTheme="majorHAnsi" w:cstheme="majorHAnsi"/>
          <w:b/>
          <w:bCs/>
          <w:color w:val="000000"/>
          <w:sz w:val="28"/>
          <w:szCs w:val="28"/>
          <w:lang w:val="en-US"/>
        </w:rPr>
        <w:t xml:space="preserve">Điều </w:t>
      </w:r>
      <w:r w:rsidR="002A1BDF" w:rsidRPr="00077DA5">
        <w:rPr>
          <w:rFonts w:asciiTheme="majorHAnsi" w:eastAsia="Calibri" w:hAnsiTheme="majorHAnsi" w:cstheme="majorHAnsi"/>
          <w:b/>
          <w:bCs/>
          <w:color w:val="000000"/>
          <w:sz w:val="28"/>
          <w:szCs w:val="28"/>
          <w:lang w:val="en-US"/>
        </w:rPr>
        <w:t>6</w:t>
      </w:r>
      <w:r w:rsidRPr="00077DA5">
        <w:rPr>
          <w:rFonts w:asciiTheme="majorHAnsi" w:eastAsia="Calibri" w:hAnsiTheme="majorHAnsi" w:cstheme="majorHAnsi"/>
          <w:b/>
          <w:bCs/>
          <w:color w:val="000000"/>
          <w:sz w:val="28"/>
          <w:szCs w:val="28"/>
          <w:lang w:val="en-US"/>
        </w:rPr>
        <w:t>. Hỗ trợ hoạt động chuyển giao công nghệ</w:t>
      </w:r>
    </w:p>
    <w:p w14:paraId="13952E07" w14:textId="54189910" w:rsidR="0044340D" w:rsidRPr="00077DA5" w:rsidRDefault="0044340D" w:rsidP="0044340D">
      <w:pPr>
        <w:spacing w:before="120" w:after="120"/>
        <w:ind w:firstLine="567"/>
        <w:jc w:val="both"/>
        <w:rPr>
          <w:rFonts w:asciiTheme="majorHAnsi" w:eastAsia="Calibri" w:hAnsiTheme="majorHAnsi" w:cstheme="majorHAnsi"/>
          <w:color w:val="000000"/>
          <w:sz w:val="28"/>
          <w:szCs w:val="28"/>
          <w:lang w:val="en-US"/>
        </w:rPr>
      </w:pPr>
      <w:r w:rsidRPr="00077DA5">
        <w:rPr>
          <w:rFonts w:asciiTheme="majorHAnsi" w:eastAsia="Calibri" w:hAnsiTheme="majorHAnsi" w:cstheme="majorHAnsi"/>
          <w:color w:val="000000"/>
          <w:sz w:val="28"/>
          <w:szCs w:val="28"/>
          <w:lang w:val="en-US"/>
        </w:rPr>
        <w:t xml:space="preserve">1. Đối tượng thụ hưởng: </w:t>
      </w:r>
    </w:p>
    <w:bookmarkEnd w:id="15"/>
    <w:p w14:paraId="5D136F20" w14:textId="77777777" w:rsidR="0044340D" w:rsidRPr="00077DA5" w:rsidRDefault="0044340D" w:rsidP="0044340D">
      <w:pPr>
        <w:spacing w:before="120" w:after="120"/>
        <w:ind w:firstLine="567"/>
        <w:jc w:val="both"/>
        <w:rPr>
          <w:rFonts w:asciiTheme="majorHAnsi" w:eastAsia="Calibri" w:hAnsiTheme="majorHAnsi" w:cstheme="majorHAnsi"/>
          <w:color w:val="000000"/>
          <w:sz w:val="28"/>
          <w:szCs w:val="28"/>
          <w:lang w:val="en-US"/>
        </w:rPr>
      </w:pPr>
      <w:r w:rsidRPr="00077DA5">
        <w:rPr>
          <w:rFonts w:asciiTheme="majorHAnsi" w:eastAsia="Calibri" w:hAnsiTheme="majorHAnsi" w:cstheme="majorHAnsi"/>
          <w:color w:val="000000"/>
          <w:sz w:val="28"/>
          <w:szCs w:val="28"/>
          <w:lang w:val="en-US"/>
        </w:rPr>
        <w:t xml:space="preserve">a) Các doanh nghiệp, tổ chức, cá nhân thực hiện nhận chuyển giao, làm chủ và hoàn thiện công nghệ thuộc danh mục công nghệ khuyến khích chuyển giao hoặc công nghệ chiến lược của Thành phố; </w:t>
      </w:r>
    </w:p>
    <w:p w14:paraId="4D9AFB63" w14:textId="77777777" w:rsidR="0044340D" w:rsidRPr="00077DA5" w:rsidRDefault="0044340D" w:rsidP="0044340D">
      <w:pPr>
        <w:spacing w:before="120" w:after="120"/>
        <w:ind w:firstLine="567"/>
        <w:jc w:val="both"/>
        <w:rPr>
          <w:rFonts w:asciiTheme="majorHAnsi" w:eastAsia="Calibri" w:hAnsiTheme="majorHAnsi" w:cstheme="majorHAnsi"/>
          <w:color w:val="000000"/>
          <w:sz w:val="28"/>
          <w:szCs w:val="28"/>
          <w:lang w:val="en-US"/>
        </w:rPr>
      </w:pPr>
      <w:r w:rsidRPr="00077DA5">
        <w:rPr>
          <w:rFonts w:asciiTheme="majorHAnsi" w:eastAsia="Calibri" w:hAnsiTheme="majorHAnsi" w:cstheme="majorHAnsi"/>
          <w:color w:val="000000"/>
          <w:sz w:val="28"/>
          <w:szCs w:val="28"/>
          <w:lang w:val="en-US"/>
        </w:rPr>
        <w:t>b) Các viện nghiên cứu, trường đại học, tổ chức trung gian chuyển giao công nghệ tham gia hỗ trợ kỹ thuật và thực hiện chuyển giao công nghệ cho doanh nghiệp trên địa bàn Thành phố.</w:t>
      </w:r>
    </w:p>
    <w:p w14:paraId="4DAAD9DC" w14:textId="315E86CA" w:rsidR="0044340D" w:rsidRPr="00077DA5" w:rsidRDefault="0044340D" w:rsidP="0044340D">
      <w:pPr>
        <w:spacing w:before="120" w:after="120"/>
        <w:ind w:firstLine="567"/>
        <w:jc w:val="both"/>
        <w:rPr>
          <w:rFonts w:asciiTheme="majorHAnsi" w:eastAsia="Calibri" w:hAnsiTheme="majorHAnsi" w:cstheme="majorHAnsi"/>
          <w:color w:val="000000"/>
          <w:sz w:val="28"/>
          <w:szCs w:val="28"/>
          <w:lang w:val="en-US"/>
        </w:rPr>
      </w:pPr>
      <w:r w:rsidRPr="00077DA5">
        <w:rPr>
          <w:rFonts w:asciiTheme="majorHAnsi" w:eastAsia="Calibri" w:hAnsiTheme="majorHAnsi" w:cstheme="majorHAnsi"/>
          <w:color w:val="000000"/>
          <w:sz w:val="28"/>
          <w:szCs w:val="28"/>
          <w:lang w:val="en-US"/>
        </w:rPr>
        <w:t xml:space="preserve">2. Nội dung và mức hỗ trợ từ ngân sách Thành phố: </w:t>
      </w:r>
    </w:p>
    <w:p w14:paraId="2E749F0B" w14:textId="77777777" w:rsidR="0044340D" w:rsidRPr="00077DA5" w:rsidRDefault="0044340D" w:rsidP="0044340D">
      <w:pPr>
        <w:pStyle w:val="ListParagraph"/>
        <w:numPr>
          <w:ilvl w:val="0"/>
          <w:numId w:val="12"/>
        </w:numPr>
        <w:tabs>
          <w:tab w:val="left" w:pos="851"/>
        </w:tabs>
        <w:spacing w:before="120" w:after="120"/>
        <w:ind w:left="0" w:firstLine="567"/>
        <w:jc w:val="both"/>
        <w:rPr>
          <w:rFonts w:asciiTheme="majorHAnsi" w:eastAsia="Calibri" w:hAnsiTheme="majorHAnsi" w:cstheme="majorHAnsi"/>
          <w:color w:val="000000"/>
          <w:sz w:val="28"/>
          <w:szCs w:val="28"/>
          <w:lang w:val="en-US"/>
        </w:rPr>
      </w:pPr>
      <w:r w:rsidRPr="00077DA5">
        <w:rPr>
          <w:rFonts w:asciiTheme="majorHAnsi" w:eastAsia="Calibri" w:hAnsiTheme="majorHAnsi" w:cstheme="majorHAnsi"/>
          <w:color w:val="000000"/>
          <w:sz w:val="28"/>
          <w:szCs w:val="28"/>
          <w:lang w:val="en-US"/>
        </w:rPr>
        <w:t>Hỗ trợ cho các tổ chức (trừ công ty mẹ con, liên kết, liên doanh) tối đa 50% chi phí dịch vụ môi giới chuyển giao công nghệ, tư vấn pháp lý, tư vấn chuyển giao công nghệ, đánh giá công nghệ, thẩm định giá công nghệ/tài sản trí tuệ, tư vấn hợp đồng chuyển giao/hợp đồng mua bán công nghệ và các chi phí chuyển giao công nghệ khác phù hợp pháp luật về chuyển giao công nghệ và không quá 200 triệu đồng/hợp đồng/năm cho cùng tổ chức;</w:t>
      </w:r>
    </w:p>
    <w:p w14:paraId="4B0645D5" w14:textId="77777777" w:rsidR="0044340D" w:rsidRPr="00077DA5" w:rsidRDefault="0044340D" w:rsidP="0044340D">
      <w:pPr>
        <w:pStyle w:val="ListParagraph"/>
        <w:numPr>
          <w:ilvl w:val="0"/>
          <w:numId w:val="12"/>
        </w:numPr>
        <w:tabs>
          <w:tab w:val="left" w:pos="851"/>
        </w:tabs>
        <w:spacing w:before="120" w:after="120"/>
        <w:ind w:left="0" w:firstLine="567"/>
        <w:jc w:val="both"/>
        <w:rPr>
          <w:rFonts w:asciiTheme="majorHAnsi" w:eastAsia="Calibri" w:hAnsiTheme="majorHAnsi" w:cstheme="majorHAnsi"/>
          <w:color w:val="000000"/>
          <w:sz w:val="28"/>
          <w:szCs w:val="28"/>
          <w:lang w:val="en-US"/>
        </w:rPr>
      </w:pPr>
      <w:r w:rsidRPr="00077DA5">
        <w:rPr>
          <w:rFonts w:asciiTheme="majorHAnsi" w:eastAsia="Calibri" w:hAnsiTheme="majorHAnsi" w:cstheme="majorHAnsi"/>
          <w:color w:val="000000"/>
          <w:sz w:val="28"/>
          <w:szCs w:val="28"/>
          <w:lang w:val="en-US"/>
        </w:rPr>
        <w:t>Hỗ trợ 100% chi phí thuê gian hàng tham gia các sự kiện xúc tiến chuyển giao công nghệ do Sàn giao dịch công nghệ Thành phố tổ chức thực hiện bao gồm: Triển lãm công nghệ và thiết bị (Techmart) chuyên ngành, đa ngành; sự kiện trình diễn – kết nối công nghệ theo chuyên đề; sự kiện “Cà phê công nghệ” kết nối cung - cầu; báo cáo phân tích xu hướng công nghệ và các dịch vụ khác do Sàn giao dịch công nghệ Thành phố tổ chức thực hiện.</w:t>
      </w:r>
    </w:p>
    <w:p w14:paraId="4AB1D83E" w14:textId="77777777" w:rsidR="0044340D" w:rsidRPr="00077DA5" w:rsidRDefault="0044340D" w:rsidP="0044340D">
      <w:pPr>
        <w:spacing w:before="120" w:after="120"/>
        <w:ind w:firstLine="567"/>
        <w:jc w:val="both"/>
        <w:rPr>
          <w:rFonts w:asciiTheme="majorHAnsi" w:eastAsia="Calibri" w:hAnsiTheme="majorHAnsi" w:cstheme="majorHAnsi"/>
          <w:color w:val="000000"/>
          <w:sz w:val="28"/>
          <w:szCs w:val="28"/>
          <w:lang w:val="en-US"/>
        </w:rPr>
      </w:pPr>
      <w:r w:rsidRPr="00077DA5">
        <w:rPr>
          <w:rFonts w:asciiTheme="majorHAnsi" w:eastAsia="Calibri" w:hAnsiTheme="majorHAnsi" w:cstheme="majorHAnsi"/>
          <w:color w:val="000000"/>
          <w:sz w:val="28"/>
          <w:szCs w:val="28"/>
          <w:lang w:val="en-US"/>
        </w:rPr>
        <w:t>3. Công nghệ được chuyển giao phải đáp ứng đầy đủ các tiêu chí sau:</w:t>
      </w:r>
    </w:p>
    <w:p w14:paraId="23C19087" w14:textId="77777777" w:rsidR="0044340D" w:rsidRPr="00077DA5" w:rsidRDefault="0044340D" w:rsidP="0044340D">
      <w:pPr>
        <w:spacing w:before="120" w:after="120"/>
        <w:ind w:firstLine="567"/>
        <w:jc w:val="both"/>
        <w:rPr>
          <w:rFonts w:asciiTheme="majorHAnsi" w:eastAsia="Calibri" w:hAnsiTheme="majorHAnsi" w:cstheme="majorHAnsi"/>
          <w:color w:val="000000"/>
          <w:sz w:val="28"/>
          <w:szCs w:val="28"/>
          <w:lang w:val="en-US"/>
        </w:rPr>
      </w:pPr>
      <w:r w:rsidRPr="00077DA5">
        <w:rPr>
          <w:rFonts w:asciiTheme="majorHAnsi" w:eastAsia="Calibri" w:hAnsiTheme="majorHAnsi" w:cstheme="majorHAnsi"/>
          <w:color w:val="000000"/>
          <w:sz w:val="28"/>
          <w:szCs w:val="28"/>
          <w:lang w:val="en-US"/>
        </w:rPr>
        <w:t>a) Không thuộc danh mục công nghệ hạn chế và cấm chuyển giao theo pháp luật về chuyển giao công nghệ;</w:t>
      </w:r>
    </w:p>
    <w:p w14:paraId="53D241E4" w14:textId="77777777" w:rsidR="0044340D" w:rsidRPr="00077DA5" w:rsidRDefault="0044340D" w:rsidP="0044340D">
      <w:pPr>
        <w:spacing w:before="120" w:after="120"/>
        <w:ind w:firstLine="567"/>
        <w:jc w:val="both"/>
        <w:rPr>
          <w:rFonts w:asciiTheme="majorHAnsi" w:eastAsia="Calibri" w:hAnsiTheme="majorHAnsi" w:cstheme="majorHAnsi"/>
          <w:color w:val="000000"/>
          <w:sz w:val="28"/>
          <w:szCs w:val="28"/>
          <w:lang w:val="en-US"/>
        </w:rPr>
      </w:pPr>
      <w:r w:rsidRPr="00077DA5">
        <w:rPr>
          <w:rFonts w:asciiTheme="majorHAnsi" w:eastAsia="Calibri" w:hAnsiTheme="majorHAnsi" w:cstheme="majorHAnsi"/>
          <w:color w:val="000000"/>
          <w:sz w:val="28"/>
          <w:szCs w:val="28"/>
          <w:lang w:val="en-US"/>
        </w:rPr>
        <w:t>b) Công nghệ được chuyển giao đã được bảo hộ quyền sở hữu trí tuệ theo quy định (hoặc được chứng minh sở hữu hợp pháp) và được niêm yết chào bán công khai trên trang thông tin Sàn giao dịch công nghệ Thành phố;</w:t>
      </w:r>
    </w:p>
    <w:p w14:paraId="4436A02B" w14:textId="77777777" w:rsidR="0044340D" w:rsidRPr="00077DA5" w:rsidRDefault="0044340D" w:rsidP="0044340D">
      <w:pPr>
        <w:spacing w:before="120" w:after="120"/>
        <w:ind w:firstLine="567"/>
        <w:jc w:val="both"/>
        <w:rPr>
          <w:rFonts w:asciiTheme="majorHAnsi" w:eastAsia="Calibri" w:hAnsiTheme="majorHAnsi" w:cstheme="majorHAnsi"/>
          <w:color w:val="000000"/>
          <w:sz w:val="28"/>
          <w:szCs w:val="28"/>
          <w:lang w:val="en-US"/>
        </w:rPr>
      </w:pPr>
      <w:r w:rsidRPr="00077DA5">
        <w:rPr>
          <w:rFonts w:asciiTheme="majorHAnsi" w:eastAsia="Calibri" w:hAnsiTheme="majorHAnsi" w:cstheme="majorHAnsi"/>
          <w:color w:val="000000"/>
          <w:sz w:val="28"/>
          <w:szCs w:val="28"/>
          <w:lang w:val="en-US"/>
        </w:rPr>
        <w:t>c) Hợp đồng chuyển giao công nghệ phải được đăng ký tại cơ quan quản lý nhà nước về khoa học và công nghệ theo quy định của pháp luật về chuyển giao công nghệ và được ghi nhận trên trang thông tin Sàn giao dịch công nghệ Thành phố;</w:t>
      </w:r>
    </w:p>
    <w:p w14:paraId="7EAB7160" w14:textId="77777777" w:rsidR="0044340D" w:rsidRPr="00077DA5" w:rsidRDefault="0044340D" w:rsidP="0044340D">
      <w:pPr>
        <w:spacing w:before="120" w:after="120"/>
        <w:ind w:firstLine="567"/>
        <w:jc w:val="both"/>
        <w:rPr>
          <w:rFonts w:asciiTheme="majorHAnsi" w:eastAsia="Calibri" w:hAnsiTheme="majorHAnsi" w:cstheme="majorHAnsi"/>
          <w:color w:val="000000"/>
          <w:sz w:val="28"/>
          <w:szCs w:val="28"/>
          <w:lang w:val="en-US"/>
        </w:rPr>
      </w:pPr>
      <w:r w:rsidRPr="00077DA5">
        <w:rPr>
          <w:rFonts w:asciiTheme="majorHAnsi" w:eastAsia="Calibri" w:hAnsiTheme="majorHAnsi" w:cstheme="majorHAnsi"/>
          <w:color w:val="000000"/>
          <w:sz w:val="28"/>
          <w:szCs w:val="28"/>
          <w:lang w:val="en-US"/>
        </w:rPr>
        <w:t>d) Ưu tiên các công nghệ nhận chuyển giao được cấp Giấy chứng nhận chuyển giao công nghệ; ưu tiên các giao dịch phát sinh từ các hoạt động môi giới chuyển giao công nghệ, tư vấn chuyển giao công nghệ, thẩm định giá công nghệ, xúc tiến chuyển giao công nghệ thông qua Sàn giao dịch công nghệ Thành phố.</w:t>
      </w:r>
    </w:p>
    <w:p w14:paraId="6138BD84" w14:textId="617E8403" w:rsidR="0044340D" w:rsidRPr="00077DA5" w:rsidRDefault="0044340D" w:rsidP="0044340D">
      <w:pPr>
        <w:spacing w:before="120" w:after="120"/>
        <w:ind w:firstLine="567"/>
        <w:jc w:val="both"/>
        <w:rPr>
          <w:rFonts w:asciiTheme="majorHAnsi" w:eastAsia="Calibri" w:hAnsiTheme="majorHAnsi" w:cstheme="majorHAnsi"/>
          <w:b/>
          <w:bCs/>
          <w:color w:val="000000"/>
          <w:sz w:val="28"/>
          <w:szCs w:val="28"/>
          <w:lang w:val="en-US"/>
        </w:rPr>
      </w:pPr>
      <w:bookmarkStart w:id="16" w:name="_Hlk237104094"/>
      <w:r w:rsidRPr="00077DA5">
        <w:rPr>
          <w:rFonts w:asciiTheme="majorHAnsi" w:eastAsia="Calibri" w:hAnsiTheme="majorHAnsi" w:cstheme="majorHAnsi"/>
          <w:b/>
          <w:bCs/>
          <w:color w:val="000000"/>
          <w:sz w:val="28"/>
          <w:szCs w:val="28"/>
          <w:lang w:val="en-US"/>
        </w:rPr>
        <w:t xml:space="preserve">Điều </w:t>
      </w:r>
      <w:r w:rsidR="00653F3E">
        <w:rPr>
          <w:rFonts w:asciiTheme="majorHAnsi" w:eastAsia="Calibri" w:hAnsiTheme="majorHAnsi" w:cstheme="majorHAnsi"/>
          <w:b/>
          <w:bCs/>
          <w:color w:val="000000"/>
          <w:sz w:val="28"/>
          <w:szCs w:val="28"/>
          <w:lang w:val="en-US"/>
        </w:rPr>
        <w:t>7</w:t>
      </w:r>
      <w:r w:rsidRPr="00077DA5">
        <w:rPr>
          <w:rFonts w:asciiTheme="majorHAnsi" w:eastAsia="Calibri" w:hAnsiTheme="majorHAnsi" w:cstheme="majorHAnsi"/>
          <w:b/>
          <w:bCs/>
          <w:color w:val="000000"/>
          <w:sz w:val="28"/>
          <w:szCs w:val="28"/>
          <w:lang w:val="en-US"/>
        </w:rPr>
        <w:t>. Cơ chế, chính sách hỗ trợ tạo lập, khai thác và bảo vệ quyền sở hữu trí tuệ</w:t>
      </w:r>
    </w:p>
    <w:bookmarkEnd w:id="16"/>
    <w:p w14:paraId="58CB61F2" w14:textId="77777777" w:rsidR="0044340D" w:rsidRPr="00077DA5" w:rsidRDefault="0044340D" w:rsidP="0044340D">
      <w:pPr>
        <w:spacing w:before="120" w:after="120"/>
        <w:ind w:firstLine="567"/>
        <w:jc w:val="both"/>
        <w:rPr>
          <w:rFonts w:asciiTheme="majorHAnsi" w:eastAsia="Calibri" w:hAnsiTheme="majorHAnsi" w:cstheme="majorHAnsi"/>
          <w:color w:val="000000"/>
          <w:sz w:val="28"/>
          <w:szCs w:val="28"/>
          <w:lang w:val="en-US"/>
        </w:rPr>
      </w:pPr>
      <w:r w:rsidRPr="00077DA5">
        <w:rPr>
          <w:rFonts w:asciiTheme="majorHAnsi" w:eastAsia="Calibri" w:hAnsiTheme="majorHAnsi" w:cstheme="majorHAnsi"/>
          <w:color w:val="000000"/>
          <w:sz w:val="28"/>
          <w:szCs w:val="28"/>
          <w:lang w:val="en-US"/>
        </w:rPr>
        <w:t>1. Bồi dưỡng, nâng cao chất lượng nguồn nhân lực thực thi quyền sở hữu trí tuệ</w:t>
      </w:r>
    </w:p>
    <w:p w14:paraId="0D795776" w14:textId="77777777" w:rsidR="0044340D" w:rsidRPr="00077DA5" w:rsidRDefault="0044340D" w:rsidP="0044340D">
      <w:pPr>
        <w:spacing w:before="120" w:after="120"/>
        <w:ind w:firstLine="567"/>
        <w:jc w:val="both"/>
        <w:rPr>
          <w:rFonts w:asciiTheme="majorHAnsi" w:eastAsia="Calibri" w:hAnsiTheme="majorHAnsi" w:cstheme="majorHAnsi"/>
          <w:color w:val="000000"/>
          <w:sz w:val="28"/>
          <w:szCs w:val="28"/>
          <w:lang w:val="en-US"/>
        </w:rPr>
      </w:pPr>
      <w:r w:rsidRPr="00077DA5">
        <w:rPr>
          <w:rFonts w:asciiTheme="majorHAnsi" w:eastAsia="Calibri" w:hAnsiTheme="majorHAnsi" w:cstheme="majorHAnsi"/>
          <w:color w:val="000000"/>
          <w:sz w:val="28"/>
          <w:szCs w:val="28"/>
          <w:lang w:val="en-US"/>
        </w:rPr>
        <w:t>a) Hỗ trợ 100% kinh phí tổ chức thực hiện bồi dưỡng kiến thức, kỹ năng nghiệp vụ chuyên môn trong và ngoài nước về quản trị, định giá tài sản trí tuệ, đăng ký và bảo vệ tài sản trí tuệ cho công chức và chuyên gia trong các tổ chức đại diện sở hữu công nghiệp và đội ngũ quản lý của doanh nghiệp, hợp tác xã trên địa bàn;</w:t>
      </w:r>
    </w:p>
    <w:p w14:paraId="031CF57B" w14:textId="77777777" w:rsidR="0044340D" w:rsidRPr="00077DA5" w:rsidRDefault="0044340D" w:rsidP="0044340D">
      <w:pPr>
        <w:spacing w:before="120" w:after="120"/>
        <w:ind w:firstLine="567"/>
        <w:jc w:val="both"/>
        <w:rPr>
          <w:rFonts w:asciiTheme="majorHAnsi" w:eastAsia="Calibri" w:hAnsiTheme="majorHAnsi" w:cstheme="majorHAnsi"/>
          <w:color w:val="000000"/>
          <w:sz w:val="28"/>
          <w:szCs w:val="28"/>
          <w:lang w:val="en-US"/>
        </w:rPr>
      </w:pPr>
      <w:r w:rsidRPr="00077DA5">
        <w:rPr>
          <w:rFonts w:asciiTheme="majorHAnsi" w:eastAsia="Calibri" w:hAnsiTheme="majorHAnsi" w:cstheme="majorHAnsi"/>
          <w:color w:val="000000"/>
          <w:sz w:val="28"/>
          <w:szCs w:val="28"/>
          <w:lang w:val="en-US"/>
        </w:rPr>
        <w:t>b) Hỗ trợ 100% kinh phí cho cơ sở giáo dục đại học hình thành hoặc nhận chuyển giao chương trình quốc tế về đào tạo chuyên ngành, bồi dưỡng nghiệp vụ sở hữu trí tuệ để làm tài liệu phục vụ giảng dạy, tập huấn;</w:t>
      </w:r>
    </w:p>
    <w:p w14:paraId="09021839" w14:textId="77777777" w:rsidR="0044340D" w:rsidRPr="00077DA5" w:rsidRDefault="0044340D" w:rsidP="0044340D">
      <w:pPr>
        <w:spacing w:before="120" w:after="120"/>
        <w:ind w:firstLine="567"/>
        <w:jc w:val="both"/>
        <w:rPr>
          <w:rFonts w:asciiTheme="majorHAnsi" w:eastAsia="Calibri" w:hAnsiTheme="majorHAnsi" w:cstheme="majorHAnsi"/>
          <w:color w:val="000000"/>
          <w:sz w:val="28"/>
          <w:szCs w:val="28"/>
          <w:lang w:val="en-US"/>
        </w:rPr>
      </w:pPr>
      <w:r w:rsidRPr="00077DA5">
        <w:rPr>
          <w:rFonts w:asciiTheme="majorHAnsi" w:eastAsia="Calibri" w:hAnsiTheme="majorHAnsi" w:cstheme="majorHAnsi"/>
          <w:color w:val="000000"/>
          <w:sz w:val="28"/>
          <w:szCs w:val="28"/>
          <w:lang w:val="en-US"/>
        </w:rPr>
        <w:t xml:space="preserve">c) Sở khoa học và công nghệ ban hành kế hoạch, triển khai thực hiện phù hợp với kế hoạch, chương trình hằng năm và tổng hợp, báo cáo kết quả về Ủy ban nhân dân Thành phố. </w:t>
      </w:r>
    </w:p>
    <w:p w14:paraId="30680074" w14:textId="7265F88B" w:rsidR="0044340D" w:rsidRPr="00077DA5" w:rsidRDefault="0044340D" w:rsidP="0044340D">
      <w:pPr>
        <w:spacing w:before="120" w:after="120"/>
        <w:ind w:firstLine="567"/>
        <w:jc w:val="both"/>
        <w:rPr>
          <w:rFonts w:asciiTheme="majorHAnsi" w:eastAsia="Calibri" w:hAnsiTheme="majorHAnsi" w:cstheme="majorHAnsi"/>
          <w:color w:val="000000"/>
          <w:sz w:val="28"/>
          <w:szCs w:val="28"/>
          <w:lang w:val="en-US"/>
        </w:rPr>
      </w:pPr>
      <w:r w:rsidRPr="00077DA5">
        <w:rPr>
          <w:rFonts w:asciiTheme="majorHAnsi" w:eastAsia="Calibri" w:hAnsiTheme="majorHAnsi" w:cstheme="majorHAnsi"/>
          <w:color w:val="000000"/>
          <w:sz w:val="28"/>
          <w:szCs w:val="28"/>
          <w:lang w:val="en-US"/>
        </w:rPr>
        <w:t>2. Hỗ trợ tạo lập tiêu chuẩn, quy chuẩn kỹ thuật, khai thác thị trường và đăng ký bảo vệ quyền sở hữu trí tuệ đối với sản phẩm công nghệ cao</w:t>
      </w:r>
      <w:r w:rsidR="009F1599" w:rsidRPr="00077DA5">
        <w:rPr>
          <w:rFonts w:asciiTheme="majorHAnsi" w:eastAsia="Calibri" w:hAnsiTheme="majorHAnsi" w:cstheme="majorHAnsi"/>
          <w:color w:val="000000"/>
          <w:sz w:val="28"/>
          <w:szCs w:val="28"/>
          <w:lang w:val="en-US"/>
        </w:rPr>
        <w:t xml:space="preserve"> được khuyến khích phát triển và sản phẩm thuộc danh mục</w:t>
      </w:r>
      <w:r w:rsidRPr="00077DA5">
        <w:rPr>
          <w:rFonts w:asciiTheme="majorHAnsi" w:eastAsia="Calibri" w:hAnsiTheme="majorHAnsi" w:cstheme="majorHAnsi"/>
          <w:color w:val="000000"/>
          <w:sz w:val="28"/>
          <w:szCs w:val="28"/>
          <w:lang w:val="en-US"/>
        </w:rPr>
        <w:t xml:space="preserve"> công nghệ chiến lược</w:t>
      </w:r>
      <w:r w:rsidR="009F1599" w:rsidRPr="00077DA5">
        <w:rPr>
          <w:rFonts w:asciiTheme="majorHAnsi" w:eastAsia="Calibri" w:hAnsiTheme="majorHAnsi" w:cstheme="majorHAnsi"/>
          <w:color w:val="000000"/>
          <w:sz w:val="28"/>
          <w:szCs w:val="28"/>
          <w:lang w:val="en-US"/>
        </w:rPr>
        <w:t xml:space="preserve"> do Trung ương ban hành;</w:t>
      </w:r>
      <w:r w:rsidRPr="00077DA5">
        <w:rPr>
          <w:rFonts w:asciiTheme="majorHAnsi" w:eastAsia="Calibri" w:hAnsiTheme="majorHAnsi" w:cstheme="majorHAnsi"/>
          <w:color w:val="000000"/>
          <w:sz w:val="28"/>
          <w:szCs w:val="28"/>
          <w:lang w:val="en-US"/>
        </w:rPr>
        <w:t xml:space="preserve"> sản phẩm lĩnh vực ưu tiên khác theo quyết định của Ủy ban nhân dân Thành phố.</w:t>
      </w:r>
    </w:p>
    <w:p w14:paraId="20E62006" w14:textId="77777777" w:rsidR="0044340D" w:rsidRPr="00077DA5" w:rsidRDefault="0044340D" w:rsidP="0044340D">
      <w:pPr>
        <w:spacing w:before="120" w:after="120"/>
        <w:ind w:firstLine="567"/>
        <w:jc w:val="both"/>
        <w:rPr>
          <w:rFonts w:asciiTheme="majorHAnsi" w:eastAsia="Calibri" w:hAnsiTheme="majorHAnsi" w:cstheme="majorHAnsi"/>
          <w:color w:val="000000"/>
          <w:sz w:val="28"/>
          <w:szCs w:val="28"/>
          <w:lang w:val="en-US"/>
        </w:rPr>
      </w:pPr>
      <w:r w:rsidRPr="00077DA5">
        <w:rPr>
          <w:rFonts w:asciiTheme="majorHAnsi" w:eastAsia="Calibri" w:hAnsiTheme="majorHAnsi" w:cstheme="majorHAnsi"/>
          <w:color w:val="000000"/>
          <w:sz w:val="28"/>
          <w:szCs w:val="28"/>
          <w:lang w:val="en-US"/>
        </w:rPr>
        <w:t>a) Hỗ trợ 100% kinh phí theo hình thức đặt hàng thực hiện nhiệm vụ khoa học công nghệ để tuyển chọn đơn vị thực hiện xây dựng tiêu chuẩn, quy chuẩn kỹ thuật đối với sản phẩm, giải pháp công nghệ mới có tiềm năng của doanh nghiệp được hình thành từ kết quả thử nghiệm có kiểm soát để đưa vào sản xuất kinh doanh, khai thác thị trường;</w:t>
      </w:r>
    </w:p>
    <w:p w14:paraId="3767521F" w14:textId="77777777" w:rsidR="0044340D" w:rsidRPr="00077DA5" w:rsidRDefault="0044340D" w:rsidP="0044340D">
      <w:pPr>
        <w:spacing w:before="120" w:after="120"/>
        <w:ind w:firstLine="567"/>
        <w:jc w:val="both"/>
        <w:rPr>
          <w:rFonts w:asciiTheme="majorHAnsi" w:eastAsia="Calibri" w:hAnsiTheme="majorHAnsi" w:cstheme="majorHAnsi"/>
          <w:color w:val="000000"/>
          <w:sz w:val="28"/>
          <w:szCs w:val="28"/>
          <w:lang w:val="en-US"/>
        </w:rPr>
      </w:pPr>
      <w:r w:rsidRPr="00077DA5">
        <w:rPr>
          <w:rFonts w:asciiTheme="majorHAnsi" w:eastAsia="Calibri" w:hAnsiTheme="majorHAnsi" w:cstheme="majorHAnsi"/>
          <w:color w:val="000000"/>
          <w:sz w:val="28"/>
          <w:szCs w:val="28"/>
          <w:lang w:val="en-US"/>
        </w:rPr>
        <w:t>b) Hỗ trợ 100% kinh phí thực tế để đăng ký bảo hộ quyền sở hữu trí tuệ đối với sản phẩm được xác nhận là sản phẩm công nghệ cao, công nghệ chiến lược, công nghệ lõi hoặc sản phẩm có tiềm năng thương mại hóa cao tại khoản 2 Điều này;</w:t>
      </w:r>
    </w:p>
    <w:p w14:paraId="11C6397B" w14:textId="77777777" w:rsidR="0044340D" w:rsidRPr="00077DA5" w:rsidRDefault="0044340D" w:rsidP="0044340D">
      <w:pPr>
        <w:spacing w:before="120" w:after="120"/>
        <w:ind w:firstLine="567"/>
        <w:jc w:val="both"/>
        <w:rPr>
          <w:rFonts w:asciiTheme="majorHAnsi" w:eastAsia="Calibri" w:hAnsiTheme="majorHAnsi" w:cstheme="majorHAnsi"/>
          <w:color w:val="000000"/>
          <w:sz w:val="28"/>
          <w:szCs w:val="28"/>
          <w:lang w:val="en-US"/>
        </w:rPr>
      </w:pPr>
      <w:r w:rsidRPr="00077DA5">
        <w:rPr>
          <w:rFonts w:asciiTheme="majorHAnsi" w:eastAsia="Calibri" w:hAnsiTheme="majorHAnsi" w:cstheme="majorHAnsi"/>
          <w:color w:val="000000"/>
          <w:sz w:val="28"/>
          <w:szCs w:val="28"/>
          <w:lang w:val="en-US"/>
        </w:rPr>
        <w:t xml:space="preserve">c) Hỗ trợ doanh nghiệp được xác nhận, công nhận là doanh nghiệp công nghệ cao, doanh nghiệp công nghệ chiến lược, doanh nghiệp khởi nghiệp sáng tạo xây dựng hệ thống quản trị tài sản trí tuệ nội bộ gắn với hoạt động nghiên cứu, sản xuất, kinh doanh, chuyển giao công nghệ, khai thác thương mại và quản trị rủi ro pháp lý về quyền sở hữu trí tuệ; </w:t>
      </w:r>
    </w:p>
    <w:p w14:paraId="7C97E71E" w14:textId="034F455D" w:rsidR="0044340D" w:rsidRPr="00077DA5" w:rsidRDefault="0044340D" w:rsidP="0044340D">
      <w:pPr>
        <w:spacing w:before="120" w:after="120"/>
        <w:ind w:firstLine="567"/>
        <w:jc w:val="both"/>
        <w:rPr>
          <w:rFonts w:asciiTheme="majorHAnsi" w:eastAsia="Calibri" w:hAnsiTheme="majorHAnsi" w:cstheme="majorHAnsi"/>
          <w:color w:val="000000"/>
          <w:sz w:val="28"/>
          <w:szCs w:val="28"/>
          <w:lang w:val="en-US"/>
        </w:rPr>
      </w:pPr>
      <w:r w:rsidRPr="00077DA5">
        <w:rPr>
          <w:rFonts w:asciiTheme="majorHAnsi" w:eastAsia="Calibri" w:hAnsiTheme="majorHAnsi" w:cstheme="majorHAnsi"/>
          <w:color w:val="000000"/>
          <w:sz w:val="28"/>
          <w:szCs w:val="28"/>
          <w:lang w:val="en-US"/>
        </w:rPr>
        <w:t>d) Các nội dung quy định tại điểm a,</w:t>
      </w:r>
      <w:r w:rsidR="002A1BDF" w:rsidRPr="00077DA5">
        <w:rPr>
          <w:rFonts w:asciiTheme="majorHAnsi" w:eastAsia="Calibri" w:hAnsiTheme="majorHAnsi" w:cstheme="majorHAnsi"/>
          <w:color w:val="000000"/>
          <w:sz w:val="28"/>
          <w:szCs w:val="28"/>
          <w:lang w:val="en-US"/>
        </w:rPr>
        <w:t xml:space="preserve"> </w:t>
      </w:r>
      <w:r w:rsidRPr="00077DA5">
        <w:rPr>
          <w:rFonts w:asciiTheme="majorHAnsi" w:eastAsia="Calibri" w:hAnsiTheme="majorHAnsi" w:cstheme="majorHAnsi"/>
          <w:color w:val="000000"/>
          <w:sz w:val="28"/>
          <w:szCs w:val="28"/>
          <w:lang w:val="en-US"/>
        </w:rPr>
        <w:t>b,</w:t>
      </w:r>
      <w:r w:rsidR="002A1BDF" w:rsidRPr="00077DA5">
        <w:rPr>
          <w:rFonts w:asciiTheme="majorHAnsi" w:eastAsia="Calibri" w:hAnsiTheme="majorHAnsi" w:cstheme="majorHAnsi"/>
          <w:color w:val="000000"/>
          <w:sz w:val="28"/>
          <w:szCs w:val="28"/>
          <w:lang w:val="en-US"/>
        </w:rPr>
        <w:t xml:space="preserve"> </w:t>
      </w:r>
      <w:r w:rsidRPr="00077DA5">
        <w:rPr>
          <w:rFonts w:asciiTheme="majorHAnsi" w:eastAsia="Calibri" w:hAnsiTheme="majorHAnsi" w:cstheme="majorHAnsi"/>
          <w:color w:val="000000"/>
          <w:sz w:val="28"/>
          <w:szCs w:val="28"/>
          <w:lang w:val="en-US"/>
        </w:rPr>
        <w:t xml:space="preserve">c khoản 2 Điều này được thực hiện theo hình thức nhiệm vụ đổi mới sáng tạo được cơ quan quản lý nhiệm vụ có thẩm quyền phê duyệt theo thông báo đặt hàng của Sở Khoa học và Công nghệ. </w:t>
      </w:r>
    </w:p>
    <w:p w14:paraId="6A8A5605" w14:textId="77777777" w:rsidR="0044340D" w:rsidRPr="00077DA5" w:rsidRDefault="0044340D" w:rsidP="0044340D">
      <w:pPr>
        <w:spacing w:before="120" w:after="120"/>
        <w:ind w:firstLine="567"/>
        <w:jc w:val="both"/>
        <w:rPr>
          <w:rFonts w:asciiTheme="majorHAnsi" w:eastAsia="Calibri" w:hAnsiTheme="majorHAnsi" w:cstheme="majorHAnsi"/>
          <w:color w:val="000000"/>
          <w:sz w:val="28"/>
          <w:szCs w:val="28"/>
          <w:lang w:val="en-US"/>
        </w:rPr>
      </w:pPr>
      <w:r w:rsidRPr="00077DA5">
        <w:rPr>
          <w:rFonts w:asciiTheme="majorHAnsi" w:eastAsia="Calibri" w:hAnsiTheme="majorHAnsi" w:cstheme="majorHAnsi"/>
          <w:color w:val="000000"/>
          <w:sz w:val="28"/>
          <w:szCs w:val="28"/>
          <w:lang w:val="en-US"/>
        </w:rPr>
        <w:t>3. Ủy ban nhân dân Thành phố quyết định và công bố danh mục sản phẩm công nghệ cao, công nghệ chiến lược, công nghệ lõi, và sản phẩm lĩnh vực ưu tiên được hỗ trợ tạo lập tiêu chuẩn, quy chuẩn kỹ thuật, khai thác thị trường và đăng ký bảo vệ quyền sở hữu trí tuệ được hưởng ưu đãi tại khoản 2 Điều này.</w:t>
      </w:r>
    </w:p>
    <w:p w14:paraId="5812DBDA" w14:textId="5BFC4642" w:rsidR="0044340D" w:rsidRPr="00077DA5" w:rsidRDefault="0044340D" w:rsidP="0044340D">
      <w:pPr>
        <w:spacing w:before="120" w:after="120"/>
        <w:ind w:firstLine="567"/>
        <w:jc w:val="both"/>
        <w:rPr>
          <w:rFonts w:asciiTheme="majorHAnsi" w:eastAsia="Calibri" w:hAnsiTheme="majorHAnsi" w:cstheme="majorHAnsi"/>
          <w:b/>
          <w:bCs/>
          <w:color w:val="000000"/>
          <w:sz w:val="28"/>
          <w:szCs w:val="28"/>
          <w:lang w:val="en-US"/>
        </w:rPr>
      </w:pPr>
      <w:bookmarkStart w:id="17" w:name="_Hlk237104151"/>
      <w:r w:rsidRPr="00077DA5">
        <w:rPr>
          <w:rFonts w:asciiTheme="majorHAnsi" w:eastAsia="Calibri" w:hAnsiTheme="majorHAnsi" w:cstheme="majorHAnsi"/>
          <w:b/>
          <w:bCs/>
          <w:color w:val="000000"/>
          <w:sz w:val="28"/>
          <w:szCs w:val="28"/>
          <w:lang w:val="en-US"/>
        </w:rPr>
        <w:t xml:space="preserve">Điều </w:t>
      </w:r>
      <w:r w:rsidR="00653F3E">
        <w:rPr>
          <w:rFonts w:asciiTheme="majorHAnsi" w:eastAsia="Calibri" w:hAnsiTheme="majorHAnsi" w:cstheme="majorHAnsi"/>
          <w:b/>
          <w:bCs/>
          <w:color w:val="000000"/>
          <w:sz w:val="28"/>
          <w:szCs w:val="28"/>
          <w:lang w:val="en-US"/>
        </w:rPr>
        <w:t>8</w:t>
      </w:r>
      <w:r w:rsidRPr="00077DA5">
        <w:rPr>
          <w:rFonts w:asciiTheme="majorHAnsi" w:eastAsia="Calibri" w:hAnsiTheme="majorHAnsi" w:cstheme="majorHAnsi"/>
          <w:b/>
          <w:bCs/>
          <w:color w:val="000000"/>
          <w:sz w:val="28"/>
          <w:szCs w:val="28"/>
          <w:lang w:val="en-US"/>
        </w:rPr>
        <w:t>. Hỗ trợ phòng, chống xâm phạm quyền sở hữu trí tuệ</w:t>
      </w:r>
    </w:p>
    <w:bookmarkEnd w:id="17"/>
    <w:p w14:paraId="66891275" w14:textId="77777777" w:rsidR="0044340D" w:rsidRPr="00077DA5" w:rsidRDefault="0044340D" w:rsidP="0044340D">
      <w:pPr>
        <w:spacing w:before="120" w:after="120"/>
        <w:ind w:firstLine="567"/>
        <w:jc w:val="both"/>
        <w:rPr>
          <w:rFonts w:asciiTheme="majorHAnsi" w:eastAsia="Calibri" w:hAnsiTheme="majorHAnsi" w:cstheme="majorHAnsi"/>
          <w:color w:val="000000"/>
          <w:sz w:val="28"/>
          <w:szCs w:val="28"/>
          <w:lang w:val="en-US"/>
        </w:rPr>
      </w:pPr>
      <w:r w:rsidRPr="00077DA5">
        <w:rPr>
          <w:rFonts w:asciiTheme="majorHAnsi" w:eastAsia="Calibri" w:hAnsiTheme="majorHAnsi" w:cstheme="majorHAnsi"/>
          <w:color w:val="000000"/>
          <w:sz w:val="28"/>
          <w:szCs w:val="28"/>
          <w:lang w:val="en-US"/>
        </w:rPr>
        <w:t>1. Tổ chức, cá nhân trên địa bàn Thành phố có hoạt động tạo lập, quản lý, khai thác, sử dụng, bảo vệ quyền sở hữu trí tuệ hợp pháp nhằm phục vụ cộng đồng, cơ quan quản lý nhà nước được xem xét hỗ trợ khi:</w:t>
      </w:r>
    </w:p>
    <w:p w14:paraId="339611A9" w14:textId="77777777" w:rsidR="0044340D" w:rsidRPr="00077DA5" w:rsidRDefault="0044340D" w:rsidP="0044340D">
      <w:pPr>
        <w:spacing w:before="120" w:after="120"/>
        <w:ind w:firstLine="567"/>
        <w:jc w:val="both"/>
        <w:rPr>
          <w:rFonts w:asciiTheme="majorHAnsi" w:eastAsia="Calibri" w:hAnsiTheme="majorHAnsi" w:cstheme="majorHAnsi"/>
          <w:color w:val="000000"/>
          <w:sz w:val="28"/>
          <w:szCs w:val="28"/>
          <w:lang w:val="en-US"/>
        </w:rPr>
      </w:pPr>
      <w:r w:rsidRPr="00077DA5">
        <w:rPr>
          <w:rFonts w:asciiTheme="majorHAnsi" w:eastAsia="Calibri" w:hAnsiTheme="majorHAnsi" w:cstheme="majorHAnsi"/>
          <w:color w:val="000000"/>
          <w:sz w:val="28"/>
          <w:szCs w:val="28"/>
          <w:lang w:val="en-US"/>
        </w:rPr>
        <w:t>a) Cung cấp ứng dụng giải pháp công nghệ, nền tảng số, trí tuệ nhân tạo (AI), dữ liệu lớn hoặc công cụ kỹ thuật phục vụ nhận diện, giám sát, phát hiện, cảnh báo nguy cơ xâm phạm quyền sở hữu trí tuệ, đặc biệt trong môi trường số và thương mại điện tử; áp dụng giải pháp công nghệ phục vụ truy xuất nguồn gốc, xác thực sản phẩm, chống giả, chống sao chép và bảo vệ quyền sở hữu trí tuệ;</w:t>
      </w:r>
    </w:p>
    <w:p w14:paraId="1F303D3D" w14:textId="77777777" w:rsidR="0044340D" w:rsidRPr="00077DA5" w:rsidRDefault="0044340D" w:rsidP="0044340D">
      <w:pPr>
        <w:spacing w:before="120" w:after="120"/>
        <w:ind w:firstLine="567"/>
        <w:jc w:val="both"/>
        <w:rPr>
          <w:rFonts w:asciiTheme="majorHAnsi" w:eastAsia="Calibri" w:hAnsiTheme="majorHAnsi" w:cstheme="majorHAnsi"/>
          <w:color w:val="000000"/>
          <w:sz w:val="28"/>
          <w:szCs w:val="28"/>
          <w:lang w:val="en-US"/>
        </w:rPr>
      </w:pPr>
      <w:r w:rsidRPr="00077DA5">
        <w:rPr>
          <w:rFonts w:asciiTheme="majorHAnsi" w:eastAsia="Calibri" w:hAnsiTheme="majorHAnsi" w:cstheme="majorHAnsi"/>
          <w:color w:val="000000"/>
          <w:sz w:val="28"/>
          <w:szCs w:val="28"/>
          <w:lang w:val="en-US"/>
        </w:rPr>
        <w:t>b) Cung cấp báo cáo, thông tin về: rà soát, đánh giá nguy cơ xâm phạm quyền sở hữu trí tuệ; hỗ trợ xây dựng phương án kiểm soát, cảnh báo và xử lý rủi ro đối với tài sản trí tuệ trong hoạt động sản xuất, kinh doanh và thương mại điện tử;</w:t>
      </w:r>
    </w:p>
    <w:p w14:paraId="18AA1385" w14:textId="77777777" w:rsidR="0044340D" w:rsidRPr="00077DA5" w:rsidRDefault="0044340D" w:rsidP="0044340D">
      <w:pPr>
        <w:spacing w:before="120" w:after="120"/>
        <w:ind w:firstLine="567"/>
        <w:jc w:val="both"/>
        <w:rPr>
          <w:rFonts w:asciiTheme="majorHAnsi" w:eastAsia="Calibri" w:hAnsiTheme="majorHAnsi" w:cstheme="majorHAnsi"/>
          <w:color w:val="000000"/>
          <w:sz w:val="28"/>
          <w:szCs w:val="28"/>
          <w:lang w:val="en-US"/>
        </w:rPr>
      </w:pPr>
      <w:r w:rsidRPr="00077DA5">
        <w:rPr>
          <w:rFonts w:asciiTheme="majorHAnsi" w:eastAsia="Calibri" w:hAnsiTheme="majorHAnsi" w:cstheme="majorHAnsi"/>
          <w:color w:val="000000"/>
          <w:sz w:val="28"/>
          <w:szCs w:val="28"/>
          <w:lang w:val="en-US"/>
        </w:rPr>
        <w:t>c) Thu thập, tư vấn và lập hồ sơ giám định nhanh mẫu vật có dấu hiệu xâm phạm quyền sở hữu trí tuệ.</w:t>
      </w:r>
    </w:p>
    <w:p w14:paraId="4FBB9E4C" w14:textId="77777777" w:rsidR="0044340D" w:rsidRPr="00077DA5" w:rsidRDefault="0044340D" w:rsidP="0044340D">
      <w:pPr>
        <w:spacing w:before="120" w:after="120"/>
        <w:ind w:firstLine="567"/>
        <w:jc w:val="both"/>
        <w:rPr>
          <w:rFonts w:asciiTheme="majorHAnsi" w:eastAsia="Calibri" w:hAnsiTheme="majorHAnsi" w:cstheme="majorHAnsi"/>
          <w:color w:val="000000"/>
          <w:sz w:val="28"/>
          <w:szCs w:val="28"/>
          <w:lang w:val="en-US"/>
        </w:rPr>
      </w:pPr>
      <w:r w:rsidRPr="00077DA5">
        <w:rPr>
          <w:rFonts w:asciiTheme="majorHAnsi" w:eastAsia="Calibri" w:hAnsiTheme="majorHAnsi" w:cstheme="majorHAnsi"/>
          <w:color w:val="000000"/>
          <w:sz w:val="28"/>
          <w:szCs w:val="28"/>
          <w:lang w:val="en-US"/>
        </w:rPr>
        <w:t>2. Hỗ trợ 100% kinh phí đối với điểm a, b khoản 1 Điều này theo thông báo đặt hàng, đề xuất thực hiện nhiệm vụ đổi mới sáng tạo được cơ quan quản lý nhiệm vụ khoa học, công nghệ và đổi mới sáng tạo của Thành phố phê duyệt.</w:t>
      </w:r>
    </w:p>
    <w:p w14:paraId="6BB4A04D" w14:textId="77777777" w:rsidR="0044340D" w:rsidRPr="00077DA5" w:rsidRDefault="0044340D" w:rsidP="0044340D">
      <w:pPr>
        <w:spacing w:before="120" w:after="120"/>
        <w:ind w:firstLine="567"/>
        <w:jc w:val="both"/>
        <w:rPr>
          <w:rFonts w:asciiTheme="majorHAnsi" w:eastAsia="Calibri" w:hAnsiTheme="majorHAnsi" w:cstheme="majorHAnsi"/>
          <w:color w:val="000000"/>
          <w:sz w:val="28"/>
          <w:szCs w:val="28"/>
          <w:lang w:val="en-US"/>
        </w:rPr>
      </w:pPr>
      <w:r w:rsidRPr="00077DA5">
        <w:rPr>
          <w:rFonts w:asciiTheme="majorHAnsi" w:eastAsia="Calibri" w:hAnsiTheme="majorHAnsi" w:cstheme="majorHAnsi"/>
          <w:color w:val="000000"/>
          <w:sz w:val="28"/>
          <w:szCs w:val="28"/>
          <w:lang w:val="en-US"/>
        </w:rPr>
        <w:t>3. Cơ quan có thẩm quyền xử lý vi phạm về sở hữu trí tuệ trên địa bàn Thành phố theo quy định pháp luật về sở hữu trí tuệ được thanh toán 100% kinh phí hợp đồng thuê tổ chức, doanh nghiệp thực hiện theo vụ việc phát sinh đối với điểm c khoản 1 Điều này để giải quyết theo thẩm quyền đối với vụ việc có dấu hiệu xâm phạm quyền sở hữu trí tuệ.</w:t>
      </w:r>
    </w:p>
    <w:p w14:paraId="0B7689E2" w14:textId="77777777" w:rsidR="0044340D" w:rsidRPr="00077DA5" w:rsidRDefault="0044340D" w:rsidP="0044340D">
      <w:pPr>
        <w:spacing w:before="120" w:after="120"/>
        <w:ind w:firstLine="567"/>
        <w:jc w:val="both"/>
        <w:rPr>
          <w:rFonts w:asciiTheme="majorHAnsi" w:eastAsia="Calibri" w:hAnsiTheme="majorHAnsi" w:cstheme="majorHAnsi"/>
          <w:color w:val="000000"/>
          <w:sz w:val="28"/>
          <w:szCs w:val="28"/>
          <w:lang w:val="en-US"/>
        </w:rPr>
      </w:pPr>
      <w:r w:rsidRPr="00077DA5">
        <w:rPr>
          <w:rFonts w:asciiTheme="majorHAnsi" w:eastAsia="Calibri" w:hAnsiTheme="majorHAnsi" w:cstheme="majorHAnsi"/>
          <w:color w:val="000000"/>
          <w:sz w:val="28"/>
          <w:szCs w:val="28"/>
          <w:lang w:val="en-US"/>
        </w:rPr>
        <w:t>4. Kinh phí thực hiện tại khoản 2, 3 Điều này được chi từ nguồn kinh phí sự nghiệp khoa học, công nghệ và đổi mới sáng tạo được Ủy ban nhân dân Thành phố giao dự toán hằng năm cho các cơ quan quản lý nhà nước.</w:t>
      </w:r>
    </w:p>
    <w:p w14:paraId="33C8388B" w14:textId="2ACCBF10" w:rsidR="003C027F" w:rsidRPr="00077DA5" w:rsidRDefault="003C027F" w:rsidP="003C027F">
      <w:pPr>
        <w:spacing w:before="120" w:after="120"/>
        <w:jc w:val="center"/>
        <w:rPr>
          <w:rFonts w:asciiTheme="majorHAnsi" w:eastAsia="Calibri" w:hAnsiTheme="majorHAnsi" w:cstheme="majorHAnsi"/>
          <w:color w:val="000000"/>
          <w:sz w:val="28"/>
          <w:szCs w:val="28"/>
          <w:lang w:val="vi-VN"/>
        </w:rPr>
      </w:pPr>
      <w:bookmarkStart w:id="18" w:name="chuong_3"/>
      <w:r w:rsidRPr="00077DA5">
        <w:rPr>
          <w:rFonts w:asciiTheme="majorHAnsi" w:eastAsia="Calibri" w:hAnsiTheme="majorHAnsi" w:cstheme="majorHAnsi"/>
          <w:b/>
          <w:bCs/>
          <w:color w:val="000000"/>
          <w:sz w:val="28"/>
          <w:szCs w:val="28"/>
          <w:lang w:val="vi-VN"/>
        </w:rPr>
        <w:t>Chương I</w:t>
      </w:r>
      <w:bookmarkEnd w:id="18"/>
      <w:r w:rsidR="002A1BDF" w:rsidRPr="00077DA5">
        <w:rPr>
          <w:rFonts w:asciiTheme="majorHAnsi" w:eastAsia="Calibri" w:hAnsiTheme="majorHAnsi" w:cstheme="majorHAnsi"/>
          <w:b/>
          <w:bCs/>
          <w:color w:val="000000"/>
          <w:sz w:val="28"/>
          <w:szCs w:val="28"/>
          <w:lang w:val="en-US"/>
        </w:rPr>
        <w:t>II</w:t>
      </w:r>
    </w:p>
    <w:p w14:paraId="232E097C" w14:textId="1CB1E5FB" w:rsidR="003C027F" w:rsidRPr="00077DA5" w:rsidRDefault="003C027F" w:rsidP="003C027F">
      <w:pPr>
        <w:spacing w:before="120" w:after="120"/>
        <w:jc w:val="center"/>
        <w:rPr>
          <w:rFonts w:asciiTheme="majorHAnsi" w:eastAsia="Calibri" w:hAnsiTheme="majorHAnsi" w:cstheme="majorHAnsi"/>
          <w:color w:val="000000"/>
          <w:sz w:val="28"/>
          <w:szCs w:val="28"/>
          <w:lang w:val="en-US"/>
        </w:rPr>
      </w:pPr>
      <w:bookmarkStart w:id="19" w:name="chuong_3_name"/>
      <w:bookmarkStart w:id="20" w:name="_Hlk237102889"/>
      <w:r w:rsidRPr="00077DA5">
        <w:rPr>
          <w:rFonts w:asciiTheme="majorHAnsi" w:eastAsia="Calibri" w:hAnsiTheme="majorHAnsi" w:cstheme="majorHAnsi"/>
          <w:b/>
          <w:bCs/>
          <w:color w:val="000000"/>
          <w:sz w:val="28"/>
          <w:szCs w:val="28"/>
          <w:lang w:val="vi-VN"/>
        </w:rPr>
        <w:t xml:space="preserve">CHÍNH SÁCH THÚC ĐẨY </w:t>
      </w:r>
      <w:bookmarkEnd w:id="19"/>
      <w:r w:rsidRPr="00077DA5">
        <w:rPr>
          <w:rFonts w:asciiTheme="majorHAnsi" w:eastAsia="Calibri" w:hAnsiTheme="majorHAnsi" w:cstheme="majorHAnsi"/>
          <w:b/>
          <w:bCs/>
          <w:color w:val="000000"/>
          <w:sz w:val="28"/>
          <w:szCs w:val="28"/>
          <w:lang w:val="vi-VN"/>
        </w:rPr>
        <w:t>SẢN XUẤT, KINH DOANH, XUẤT KHẨU SẢN PHẨM CÔNG NGHỆ SỐ; PHÁT TRIỂN TÀI SẢN SỐ</w:t>
      </w:r>
      <w:r w:rsidR="007F1604" w:rsidRPr="00077DA5">
        <w:rPr>
          <w:rFonts w:asciiTheme="majorHAnsi" w:eastAsia="Calibri" w:hAnsiTheme="majorHAnsi" w:cstheme="majorHAnsi"/>
          <w:b/>
          <w:bCs/>
          <w:color w:val="000000"/>
          <w:sz w:val="28"/>
          <w:szCs w:val="28"/>
          <w:lang w:val="en-US"/>
        </w:rPr>
        <w:t>;</w:t>
      </w:r>
      <w:r w:rsidR="007F1604" w:rsidRPr="00077DA5">
        <w:rPr>
          <w:rFonts w:asciiTheme="majorHAnsi" w:eastAsia="Calibri" w:hAnsiTheme="majorHAnsi" w:cstheme="majorHAnsi"/>
          <w:b/>
          <w:bCs/>
          <w:sz w:val="28"/>
          <w:szCs w:val="28"/>
        </w:rPr>
        <w:t xml:space="preserve"> </w:t>
      </w:r>
      <w:r w:rsidR="007F1604" w:rsidRPr="00077DA5">
        <w:rPr>
          <w:rFonts w:asciiTheme="majorHAnsi" w:eastAsia="Calibri" w:hAnsiTheme="majorHAnsi" w:cstheme="majorHAnsi"/>
          <w:b/>
          <w:bCs/>
          <w:sz w:val="28"/>
          <w:szCs w:val="28"/>
          <w:lang w:val="en-US"/>
        </w:rPr>
        <w:t>H</w:t>
      </w:r>
      <w:r w:rsidR="007F1604" w:rsidRPr="00077DA5">
        <w:rPr>
          <w:rFonts w:asciiTheme="majorHAnsi" w:eastAsia="Calibri" w:hAnsiTheme="majorHAnsi" w:cstheme="majorHAnsi"/>
          <w:b/>
          <w:bCs/>
          <w:sz w:val="28"/>
          <w:szCs w:val="28"/>
        </w:rPr>
        <w:t>Ỗ TRỢ HOẠT ĐỘNG CỦA DOANH NGHIỆP KHỞI NGUỒN (SPIN-OFF), THƯƠNG MẠI HÓA SẢN PHẨM, KẾT QUẢ NGHIÊN CỨU KHOA HỌC, CÔNG NGHỆ</w:t>
      </w:r>
    </w:p>
    <w:p w14:paraId="79976A8E" w14:textId="07FB230C" w:rsidR="003C027F" w:rsidRPr="00077DA5" w:rsidRDefault="003C027F" w:rsidP="003C027F">
      <w:pPr>
        <w:spacing w:before="120" w:after="120"/>
        <w:ind w:firstLine="567"/>
        <w:jc w:val="both"/>
        <w:rPr>
          <w:rFonts w:asciiTheme="majorHAnsi" w:eastAsia="Calibri" w:hAnsiTheme="majorHAnsi" w:cstheme="majorHAnsi"/>
          <w:color w:val="000000"/>
          <w:sz w:val="28"/>
          <w:szCs w:val="28"/>
          <w:lang w:val="vi-VN"/>
        </w:rPr>
      </w:pPr>
      <w:bookmarkStart w:id="21" w:name="dieu_10"/>
      <w:bookmarkEnd w:id="20"/>
      <w:r w:rsidRPr="00077DA5">
        <w:rPr>
          <w:rFonts w:asciiTheme="majorHAnsi" w:eastAsia="Calibri" w:hAnsiTheme="majorHAnsi" w:cstheme="majorHAnsi"/>
          <w:b/>
          <w:bCs/>
          <w:color w:val="000000"/>
          <w:sz w:val="28"/>
          <w:szCs w:val="28"/>
          <w:lang w:val="vi-VN"/>
        </w:rPr>
        <w:t xml:space="preserve">Điều </w:t>
      </w:r>
      <w:r w:rsidR="00653F3E">
        <w:rPr>
          <w:rFonts w:asciiTheme="majorHAnsi" w:eastAsia="Calibri" w:hAnsiTheme="majorHAnsi" w:cstheme="majorHAnsi"/>
          <w:b/>
          <w:bCs/>
          <w:color w:val="000000"/>
          <w:sz w:val="28"/>
          <w:szCs w:val="28"/>
          <w:lang w:val="en-US"/>
        </w:rPr>
        <w:t>9</w:t>
      </w:r>
      <w:r w:rsidRPr="00077DA5">
        <w:rPr>
          <w:rFonts w:asciiTheme="majorHAnsi" w:eastAsia="Calibri" w:hAnsiTheme="majorHAnsi" w:cstheme="majorHAnsi"/>
          <w:b/>
          <w:bCs/>
          <w:color w:val="000000"/>
          <w:sz w:val="28"/>
          <w:szCs w:val="28"/>
          <w:lang w:val="vi-VN"/>
        </w:rPr>
        <w:t xml:space="preserve">. </w:t>
      </w:r>
      <w:bookmarkStart w:id="22" w:name="_Hlk237159863"/>
      <w:r w:rsidRPr="00077DA5">
        <w:rPr>
          <w:rFonts w:asciiTheme="majorHAnsi" w:eastAsia="Calibri" w:hAnsiTheme="majorHAnsi" w:cstheme="majorHAnsi"/>
          <w:b/>
          <w:bCs/>
          <w:color w:val="000000"/>
          <w:sz w:val="28"/>
          <w:szCs w:val="28"/>
          <w:lang w:val="vi-VN"/>
        </w:rPr>
        <w:t xml:space="preserve">Hỗ trợ </w:t>
      </w:r>
      <w:r w:rsidR="004F4CF6" w:rsidRPr="00077DA5">
        <w:rPr>
          <w:rFonts w:asciiTheme="majorHAnsi" w:eastAsia="Calibri" w:hAnsiTheme="majorHAnsi" w:cstheme="majorHAnsi"/>
          <w:b/>
          <w:bCs/>
          <w:color w:val="000000"/>
          <w:sz w:val="28"/>
          <w:szCs w:val="28"/>
          <w:lang w:val="en-US"/>
        </w:rPr>
        <w:t xml:space="preserve">sản xuất, kinh doanh, </w:t>
      </w:r>
      <w:r w:rsidRPr="00077DA5">
        <w:rPr>
          <w:rFonts w:asciiTheme="majorHAnsi" w:eastAsia="Calibri" w:hAnsiTheme="majorHAnsi" w:cstheme="majorHAnsi"/>
          <w:b/>
          <w:bCs/>
          <w:color w:val="000000"/>
          <w:sz w:val="28"/>
          <w:szCs w:val="28"/>
          <w:lang w:val="vi-VN"/>
        </w:rPr>
        <w:t>xuất khẩu sản phẩm, dịch vụ công nghệ số</w:t>
      </w:r>
      <w:bookmarkEnd w:id="21"/>
    </w:p>
    <w:bookmarkEnd w:id="22"/>
    <w:p w14:paraId="74E10944" w14:textId="1374039A" w:rsidR="00252837" w:rsidRPr="00077DA5" w:rsidRDefault="00252837" w:rsidP="00252837">
      <w:pPr>
        <w:spacing w:before="120" w:after="120"/>
        <w:ind w:firstLine="567"/>
        <w:jc w:val="both"/>
        <w:rPr>
          <w:rFonts w:asciiTheme="majorHAnsi" w:eastAsia="Calibri" w:hAnsiTheme="majorHAnsi" w:cstheme="majorHAnsi"/>
          <w:color w:val="000000"/>
          <w:sz w:val="28"/>
          <w:szCs w:val="28"/>
          <w:lang w:val="vi-VN"/>
        </w:rPr>
      </w:pPr>
      <w:r>
        <w:rPr>
          <w:rFonts w:asciiTheme="majorHAnsi" w:eastAsia="Calibri" w:hAnsiTheme="majorHAnsi" w:cstheme="majorHAnsi"/>
          <w:color w:val="000000"/>
          <w:sz w:val="28"/>
          <w:szCs w:val="28"/>
          <w:lang w:val="en-US"/>
        </w:rPr>
        <w:t>1</w:t>
      </w:r>
      <w:r w:rsidRPr="00077DA5">
        <w:rPr>
          <w:rFonts w:asciiTheme="majorHAnsi" w:eastAsia="Calibri" w:hAnsiTheme="majorHAnsi" w:cstheme="majorHAnsi"/>
          <w:color w:val="000000"/>
          <w:sz w:val="28"/>
          <w:szCs w:val="28"/>
          <w:lang w:val="vi-VN"/>
        </w:rPr>
        <w:t>. Nội dung hỗ trợ bao gồm:</w:t>
      </w:r>
    </w:p>
    <w:p w14:paraId="782D68A4" w14:textId="77777777" w:rsidR="00252837" w:rsidRPr="00077DA5" w:rsidRDefault="00252837" w:rsidP="00252837">
      <w:pPr>
        <w:spacing w:before="120" w:after="120"/>
        <w:ind w:firstLine="567"/>
        <w:jc w:val="both"/>
        <w:rPr>
          <w:rFonts w:asciiTheme="majorHAnsi" w:eastAsia="Calibri" w:hAnsiTheme="majorHAnsi" w:cstheme="majorHAnsi"/>
          <w:color w:val="000000"/>
          <w:sz w:val="28"/>
          <w:szCs w:val="28"/>
          <w:lang w:val="vi-VN"/>
        </w:rPr>
      </w:pPr>
      <w:r w:rsidRPr="00077DA5">
        <w:rPr>
          <w:rFonts w:asciiTheme="majorHAnsi" w:eastAsia="Calibri" w:hAnsiTheme="majorHAnsi" w:cstheme="majorHAnsi"/>
          <w:color w:val="000000"/>
          <w:sz w:val="28"/>
          <w:szCs w:val="28"/>
          <w:lang w:val="vi-VN"/>
        </w:rPr>
        <w:t>a) Khảo sát, đánh giá thị trường mục tiêu; tư vấn hoàn thiện mô hình kinh doanh, chiến lược thương mại hóa, hồ sơ năng lực, hồ sơ sản phẩm, tài liệu kỹ thuật và tài liệu giới thiệu sản phẩm;</w:t>
      </w:r>
    </w:p>
    <w:p w14:paraId="01144DFF" w14:textId="77777777" w:rsidR="00252837" w:rsidRPr="00077DA5" w:rsidRDefault="00252837" w:rsidP="00252837">
      <w:pPr>
        <w:spacing w:before="120" w:after="120"/>
        <w:ind w:firstLine="567"/>
        <w:jc w:val="both"/>
        <w:rPr>
          <w:rFonts w:asciiTheme="majorHAnsi" w:eastAsia="Calibri" w:hAnsiTheme="majorHAnsi" w:cstheme="majorHAnsi"/>
          <w:color w:val="000000"/>
          <w:sz w:val="28"/>
          <w:szCs w:val="28"/>
          <w:lang w:val="vi-VN"/>
        </w:rPr>
      </w:pPr>
      <w:r w:rsidRPr="00077DA5">
        <w:rPr>
          <w:rFonts w:asciiTheme="majorHAnsi" w:eastAsia="Calibri" w:hAnsiTheme="majorHAnsi" w:cstheme="majorHAnsi"/>
          <w:color w:val="000000"/>
          <w:sz w:val="28"/>
          <w:szCs w:val="28"/>
          <w:lang w:val="vi-VN"/>
        </w:rPr>
        <w:t>b) Tư vấn pháp lý, sở hữu trí tuệ, tiêu chuẩn, chứng nhận, bảo vệ dữ liệu cá nhân, an toàn thông tin, an ninh mạng và yêu cầu tuân thủ tại thị trường mục tiêu;</w:t>
      </w:r>
    </w:p>
    <w:p w14:paraId="0300F134" w14:textId="77777777" w:rsidR="00252837" w:rsidRPr="00077DA5" w:rsidRDefault="00252837" w:rsidP="00252837">
      <w:pPr>
        <w:spacing w:before="120" w:after="120"/>
        <w:ind w:firstLine="567"/>
        <w:jc w:val="both"/>
        <w:rPr>
          <w:rFonts w:asciiTheme="majorHAnsi" w:eastAsia="Calibri" w:hAnsiTheme="majorHAnsi" w:cstheme="majorHAnsi"/>
          <w:color w:val="000000"/>
          <w:sz w:val="28"/>
          <w:szCs w:val="28"/>
          <w:lang w:val="vi-VN"/>
        </w:rPr>
      </w:pPr>
      <w:r w:rsidRPr="00077DA5">
        <w:rPr>
          <w:rFonts w:asciiTheme="majorHAnsi" w:eastAsia="Calibri" w:hAnsiTheme="majorHAnsi" w:cstheme="majorHAnsi"/>
          <w:color w:val="000000"/>
          <w:sz w:val="28"/>
          <w:szCs w:val="28"/>
          <w:lang w:val="vi-VN"/>
        </w:rPr>
        <w:t>c) Kết nối khách hàng, đối tác, nhà đầu tư, kênh phân phối, sàn giao dịch, chợ ứng dụng;</w:t>
      </w:r>
    </w:p>
    <w:p w14:paraId="563208E5" w14:textId="77777777" w:rsidR="00252837" w:rsidRPr="00077DA5" w:rsidRDefault="00252837" w:rsidP="00252837">
      <w:pPr>
        <w:spacing w:before="120" w:after="120"/>
        <w:ind w:firstLine="567"/>
        <w:jc w:val="both"/>
        <w:rPr>
          <w:rFonts w:asciiTheme="majorHAnsi" w:eastAsia="Calibri" w:hAnsiTheme="majorHAnsi" w:cstheme="majorHAnsi"/>
          <w:color w:val="000000"/>
          <w:sz w:val="28"/>
          <w:szCs w:val="28"/>
          <w:lang w:val="vi-VN"/>
        </w:rPr>
      </w:pPr>
      <w:r w:rsidRPr="00077DA5">
        <w:rPr>
          <w:rFonts w:asciiTheme="majorHAnsi" w:eastAsia="Calibri" w:hAnsiTheme="majorHAnsi" w:cstheme="majorHAnsi"/>
          <w:color w:val="000000"/>
          <w:sz w:val="28"/>
          <w:szCs w:val="28"/>
          <w:lang w:val="vi-VN"/>
        </w:rPr>
        <w:t>d) Tham gia hội chợ, triển lãm, diễn đàn công nghệ, chương trình xúc tiến thương mại, xúc tiến đầu tư, truyền thông, quảng bá, tiếp thị sản phẩm, dịch vụ công nghệ số trong nước và nước ngoài.</w:t>
      </w:r>
    </w:p>
    <w:p w14:paraId="588C1696" w14:textId="0C09F09E" w:rsidR="00252837" w:rsidRPr="00077DA5" w:rsidRDefault="00252837" w:rsidP="00252837">
      <w:pPr>
        <w:spacing w:before="120" w:after="120"/>
        <w:ind w:firstLine="567"/>
        <w:jc w:val="both"/>
        <w:rPr>
          <w:rFonts w:asciiTheme="majorHAnsi" w:eastAsia="Calibri" w:hAnsiTheme="majorHAnsi" w:cstheme="majorHAnsi"/>
          <w:color w:val="000000"/>
          <w:sz w:val="28"/>
          <w:szCs w:val="28"/>
          <w:lang w:val="vi-VN"/>
        </w:rPr>
      </w:pPr>
      <w:r>
        <w:rPr>
          <w:rFonts w:asciiTheme="majorHAnsi" w:eastAsia="Calibri" w:hAnsiTheme="majorHAnsi" w:cstheme="majorHAnsi"/>
          <w:color w:val="000000"/>
          <w:sz w:val="28"/>
          <w:szCs w:val="28"/>
          <w:lang w:val="en-US"/>
        </w:rPr>
        <w:t>2</w:t>
      </w:r>
      <w:r w:rsidRPr="00077DA5">
        <w:rPr>
          <w:rFonts w:asciiTheme="majorHAnsi" w:eastAsia="Calibri" w:hAnsiTheme="majorHAnsi" w:cstheme="majorHAnsi"/>
          <w:color w:val="000000"/>
          <w:sz w:val="28"/>
          <w:szCs w:val="28"/>
          <w:lang w:val="vi-VN"/>
        </w:rPr>
        <w:t>. Mức hỗ trợ tối đa 50% chi phí để thực hiện các nội dung quy định tại khoản 2 Điều này.</w:t>
      </w:r>
    </w:p>
    <w:p w14:paraId="1901A617" w14:textId="2299B0D9" w:rsidR="002C2595" w:rsidRPr="002C2595" w:rsidRDefault="00252837" w:rsidP="003C027F">
      <w:pPr>
        <w:spacing w:before="120" w:after="120"/>
        <w:ind w:firstLine="567"/>
        <w:jc w:val="both"/>
        <w:rPr>
          <w:rFonts w:asciiTheme="majorHAnsi" w:eastAsia="Calibri" w:hAnsiTheme="majorHAnsi" w:cstheme="majorHAnsi"/>
          <w:color w:val="000000"/>
          <w:sz w:val="28"/>
          <w:szCs w:val="28"/>
          <w:lang w:val="en-US"/>
        </w:rPr>
      </w:pPr>
      <w:r>
        <w:rPr>
          <w:rFonts w:asciiTheme="majorHAnsi" w:eastAsia="Calibri" w:hAnsiTheme="majorHAnsi" w:cstheme="majorHAnsi"/>
          <w:color w:val="000000"/>
          <w:sz w:val="28"/>
          <w:szCs w:val="28"/>
          <w:lang w:val="en-US"/>
        </w:rPr>
        <w:t>3</w:t>
      </w:r>
      <w:r w:rsidR="003C027F" w:rsidRPr="00077DA5">
        <w:rPr>
          <w:rFonts w:asciiTheme="majorHAnsi" w:eastAsia="Calibri" w:hAnsiTheme="majorHAnsi" w:cstheme="majorHAnsi"/>
          <w:color w:val="000000"/>
          <w:sz w:val="28"/>
          <w:szCs w:val="28"/>
          <w:lang w:val="vi-VN"/>
        </w:rPr>
        <w:t xml:space="preserve">. </w:t>
      </w:r>
      <w:r w:rsidR="002C2595">
        <w:rPr>
          <w:rFonts w:asciiTheme="majorHAnsi" w:eastAsia="Calibri" w:hAnsiTheme="majorHAnsi" w:cstheme="majorHAnsi"/>
          <w:color w:val="000000"/>
          <w:sz w:val="28"/>
          <w:szCs w:val="28"/>
          <w:lang w:val="en-US"/>
        </w:rPr>
        <w:t>Điều kiện thụ hưởng:</w:t>
      </w:r>
    </w:p>
    <w:p w14:paraId="40DFB46F" w14:textId="33C49E82" w:rsidR="003C027F" w:rsidRPr="00077DA5" w:rsidRDefault="003C027F" w:rsidP="003C027F">
      <w:pPr>
        <w:spacing w:before="120" w:after="120"/>
        <w:ind w:firstLine="567"/>
        <w:jc w:val="both"/>
        <w:rPr>
          <w:rFonts w:asciiTheme="majorHAnsi" w:eastAsia="Calibri" w:hAnsiTheme="majorHAnsi" w:cstheme="majorHAnsi"/>
          <w:color w:val="000000"/>
          <w:sz w:val="28"/>
          <w:szCs w:val="28"/>
          <w:lang w:val="vi-VN"/>
        </w:rPr>
      </w:pPr>
      <w:r w:rsidRPr="00077DA5">
        <w:rPr>
          <w:rFonts w:asciiTheme="majorHAnsi" w:eastAsia="Calibri" w:hAnsiTheme="majorHAnsi" w:cstheme="majorHAnsi"/>
          <w:color w:val="000000"/>
          <w:sz w:val="28"/>
          <w:szCs w:val="28"/>
          <w:lang w:val="vi-VN"/>
        </w:rPr>
        <w:t>Doanh nghiệp công nghệ số, doanh nghiệp khởi nghiệp sáng tạo, tổ chức khoa học và công nghệ, viện nghiên cứu, cơ sở giáo dục đại học trong nước có hoạt động trên địa bàn Thành phố được hỗ trợ</w:t>
      </w:r>
      <w:r w:rsidR="00F966A2" w:rsidRPr="00077DA5">
        <w:rPr>
          <w:rFonts w:asciiTheme="majorHAnsi" w:eastAsia="Calibri" w:hAnsiTheme="majorHAnsi" w:cstheme="majorHAnsi"/>
          <w:b/>
          <w:bCs/>
          <w:color w:val="000000"/>
          <w:sz w:val="28"/>
          <w:szCs w:val="28"/>
          <w:lang w:val="en-US"/>
        </w:rPr>
        <w:t xml:space="preserve"> </w:t>
      </w:r>
      <w:r w:rsidR="00F966A2" w:rsidRPr="00077DA5">
        <w:rPr>
          <w:rFonts w:asciiTheme="majorHAnsi" w:eastAsia="Calibri" w:hAnsiTheme="majorHAnsi" w:cstheme="majorHAnsi"/>
          <w:color w:val="000000"/>
          <w:sz w:val="28"/>
          <w:szCs w:val="28"/>
          <w:lang w:val="en-US"/>
        </w:rPr>
        <w:t>sản xuất, kinh doanh,</w:t>
      </w:r>
      <w:r w:rsidRPr="00077DA5">
        <w:rPr>
          <w:rFonts w:asciiTheme="majorHAnsi" w:eastAsia="Calibri" w:hAnsiTheme="majorHAnsi" w:cstheme="majorHAnsi"/>
          <w:color w:val="000000"/>
          <w:sz w:val="28"/>
          <w:szCs w:val="28"/>
          <w:lang w:val="vi-VN"/>
        </w:rPr>
        <w:t xml:space="preserve"> xuất khẩu sản phẩm, dịch vụ công nghệ số khi đáp ứng các điều kiện sau đây:</w:t>
      </w:r>
    </w:p>
    <w:p w14:paraId="6119E110" w14:textId="77777777" w:rsidR="003C027F" w:rsidRPr="00077DA5" w:rsidRDefault="003C027F" w:rsidP="003C027F">
      <w:pPr>
        <w:spacing w:before="120" w:after="120"/>
        <w:ind w:firstLine="567"/>
        <w:jc w:val="both"/>
        <w:rPr>
          <w:rFonts w:asciiTheme="majorHAnsi" w:eastAsia="Calibri" w:hAnsiTheme="majorHAnsi" w:cstheme="majorHAnsi"/>
          <w:color w:val="000000"/>
          <w:sz w:val="28"/>
          <w:szCs w:val="28"/>
          <w:lang w:val="vi-VN"/>
        </w:rPr>
      </w:pPr>
      <w:r w:rsidRPr="00077DA5">
        <w:rPr>
          <w:rFonts w:asciiTheme="majorHAnsi" w:eastAsia="Calibri" w:hAnsiTheme="majorHAnsi" w:cstheme="majorHAnsi"/>
          <w:color w:val="000000"/>
          <w:sz w:val="28"/>
          <w:szCs w:val="28"/>
          <w:lang w:val="vi-VN"/>
        </w:rPr>
        <w:t>a) Có sản phẩm, dịch vụ công nghệ số đã hoàn thiện hoặc có phiên bản khả dụng, có hồ sơ mô tả tính năng, hồ sơ kỹ thuật cơ bản và khả năng vận hành, cung cấp dịch vụ ổn định;</w:t>
      </w:r>
    </w:p>
    <w:p w14:paraId="38DBFB61" w14:textId="77777777" w:rsidR="003C027F" w:rsidRPr="00077DA5" w:rsidRDefault="003C027F" w:rsidP="003C027F">
      <w:pPr>
        <w:spacing w:before="120" w:after="120"/>
        <w:ind w:firstLine="567"/>
        <w:jc w:val="both"/>
        <w:rPr>
          <w:rFonts w:asciiTheme="majorHAnsi" w:eastAsia="Calibri" w:hAnsiTheme="majorHAnsi" w:cstheme="majorHAnsi"/>
          <w:color w:val="000000"/>
          <w:sz w:val="28"/>
          <w:szCs w:val="28"/>
          <w:lang w:val="vi-VN"/>
        </w:rPr>
      </w:pPr>
      <w:r w:rsidRPr="00077DA5">
        <w:rPr>
          <w:rFonts w:asciiTheme="majorHAnsi" w:eastAsia="Calibri" w:hAnsiTheme="majorHAnsi" w:cstheme="majorHAnsi"/>
          <w:color w:val="000000"/>
          <w:sz w:val="28"/>
          <w:szCs w:val="28"/>
          <w:lang w:val="vi-VN"/>
        </w:rPr>
        <w:t>b) Có quyền sở hữu, quyền sử dụng hợp pháp hoặc quyền thương mại hóa đối với sản phẩm, dịch vụ công nghệ số đề nghị hỗ trợ;</w:t>
      </w:r>
    </w:p>
    <w:p w14:paraId="6A478689" w14:textId="77777777" w:rsidR="003C027F" w:rsidRPr="00077DA5" w:rsidRDefault="003C027F" w:rsidP="003C027F">
      <w:pPr>
        <w:spacing w:before="120" w:after="120"/>
        <w:ind w:firstLine="567"/>
        <w:jc w:val="both"/>
        <w:rPr>
          <w:rFonts w:asciiTheme="majorHAnsi" w:eastAsia="Calibri" w:hAnsiTheme="majorHAnsi" w:cstheme="majorHAnsi"/>
          <w:color w:val="000000"/>
          <w:sz w:val="28"/>
          <w:szCs w:val="28"/>
          <w:lang w:val="vi-VN"/>
        </w:rPr>
      </w:pPr>
      <w:r w:rsidRPr="00077DA5">
        <w:rPr>
          <w:rFonts w:asciiTheme="majorHAnsi" w:eastAsia="Calibri" w:hAnsiTheme="majorHAnsi" w:cstheme="majorHAnsi"/>
          <w:color w:val="000000"/>
          <w:sz w:val="28"/>
          <w:szCs w:val="28"/>
          <w:lang w:val="vi-VN"/>
        </w:rPr>
        <w:t>c) Có thị trường mục tiêu, phương án tiếp cận thị trường quốc tế hoặc kế hoạch xuất khẩu sản phẩm, dịch vụ công nghệ số;</w:t>
      </w:r>
    </w:p>
    <w:p w14:paraId="55012EDA" w14:textId="77777777" w:rsidR="003C027F" w:rsidRPr="00077DA5" w:rsidRDefault="003C027F" w:rsidP="003C027F">
      <w:pPr>
        <w:spacing w:before="120" w:after="120"/>
        <w:ind w:firstLine="567"/>
        <w:jc w:val="both"/>
        <w:rPr>
          <w:rFonts w:asciiTheme="majorHAnsi" w:eastAsia="Calibri" w:hAnsiTheme="majorHAnsi" w:cstheme="majorHAnsi"/>
          <w:color w:val="000000"/>
          <w:sz w:val="28"/>
          <w:szCs w:val="28"/>
          <w:lang w:val="vi-VN"/>
        </w:rPr>
      </w:pPr>
      <w:r w:rsidRPr="00077DA5">
        <w:rPr>
          <w:rFonts w:asciiTheme="majorHAnsi" w:eastAsia="Calibri" w:hAnsiTheme="majorHAnsi" w:cstheme="majorHAnsi"/>
          <w:color w:val="000000"/>
          <w:sz w:val="28"/>
          <w:szCs w:val="28"/>
          <w:lang w:val="vi-VN"/>
        </w:rPr>
        <w:t>d) Có hồ sơ minh chứng về khả năng thương mại hóa, gồm khách hàng, người dùng, doanh thu, hợp đồng, đơn đặt hàng, chứng nhận, giải thưởng, cam kết hợp tác, cam kết thị trường hoặc tài liệu phù hợp khác;</w:t>
      </w:r>
    </w:p>
    <w:p w14:paraId="296F4F6B" w14:textId="5F0E8FE6" w:rsidR="003C027F" w:rsidRPr="00077DA5" w:rsidRDefault="003C027F" w:rsidP="003C027F">
      <w:pPr>
        <w:spacing w:before="120" w:after="120"/>
        <w:ind w:firstLine="567"/>
        <w:jc w:val="both"/>
        <w:rPr>
          <w:rFonts w:asciiTheme="majorHAnsi" w:eastAsia="Calibri" w:hAnsiTheme="majorHAnsi" w:cstheme="majorHAnsi"/>
          <w:color w:val="000000"/>
          <w:sz w:val="28"/>
          <w:szCs w:val="28"/>
          <w:lang w:val="en-US"/>
        </w:rPr>
      </w:pPr>
      <w:r w:rsidRPr="00077DA5">
        <w:rPr>
          <w:rFonts w:asciiTheme="majorHAnsi" w:eastAsia="Calibri" w:hAnsiTheme="majorHAnsi" w:cstheme="majorHAnsi"/>
          <w:color w:val="000000"/>
          <w:sz w:val="28"/>
          <w:szCs w:val="28"/>
          <w:lang w:val="vi-VN"/>
        </w:rPr>
        <w:t xml:space="preserve">đ) Cung cấp đầy đủ hồ sơ theo </w:t>
      </w:r>
      <w:r w:rsidR="00F966A2" w:rsidRPr="00077DA5">
        <w:rPr>
          <w:rFonts w:asciiTheme="majorHAnsi" w:eastAsia="Calibri" w:hAnsiTheme="majorHAnsi" w:cstheme="majorHAnsi"/>
          <w:color w:val="000000"/>
          <w:sz w:val="28"/>
          <w:szCs w:val="28"/>
          <w:lang w:val="en-US"/>
        </w:rPr>
        <w:t xml:space="preserve">quy định </w:t>
      </w:r>
      <w:r w:rsidR="00F966A2" w:rsidRPr="00653F3E">
        <w:rPr>
          <w:rFonts w:asciiTheme="majorHAnsi" w:eastAsia="Calibri" w:hAnsiTheme="majorHAnsi" w:cstheme="majorHAnsi"/>
          <w:color w:val="000000"/>
          <w:sz w:val="28"/>
          <w:szCs w:val="28"/>
          <w:highlight w:val="yellow"/>
          <w:lang w:val="en-US"/>
        </w:rPr>
        <w:t>tại Điều 1</w:t>
      </w:r>
      <w:r w:rsidR="00653F3E" w:rsidRPr="00653F3E">
        <w:rPr>
          <w:rFonts w:asciiTheme="majorHAnsi" w:eastAsia="Calibri" w:hAnsiTheme="majorHAnsi" w:cstheme="majorHAnsi"/>
          <w:color w:val="000000"/>
          <w:sz w:val="28"/>
          <w:szCs w:val="28"/>
          <w:highlight w:val="yellow"/>
          <w:lang w:val="en-US"/>
        </w:rPr>
        <w:t>7</w:t>
      </w:r>
      <w:r w:rsidR="00F966A2" w:rsidRPr="00077DA5">
        <w:rPr>
          <w:rFonts w:asciiTheme="majorHAnsi" w:eastAsia="Calibri" w:hAnsiTheme="majorHAnsi" w:cstheme="majorHAnsi"/>
          <w:color w:val="000000"/>
          <w:sz w:val="28"/>
          <w:szCs w:val="28"/>
          <w:lang w:val="en-US"/>
        </w:rPr>
        <w:t xml:space="preserve"> Nghị quyết này.</w:t>
      </w:r>
    </w:p>
    <w:p w14:paraId="333079E0" w14:textId="14706713" w:rsidR="003C027F" w:rsidRPr="00077DA5" w:rsidRDefault="003C027F" w:rsidP="003C027F">
      <w:pPr>
        <w:spacing w:before="120" w:after="120"/>
        <w:ind w:firstLine="567"/>
        <w:jc w:val="both"/>
        <w:rPr>
          <w:rFonts w:asciiTheme="majorHAnsi" w:eastAsia="Calibri" w:hAnsiTheme="majorHAnsi" w:cstheme="majorHAnsi"/>
          <w:color w:val="000000"/>
          <w:sz w:val="28"/>
          <w:szCs w:val="28"/>
          <w:lang w:val="vi-VN"/>
        </w:rPr>
      </w:pPr>
      <w:bookmarkStart w:id="23" w:name="dieu_11"/>
      <w:r w:rsidRPr="00077DA5">
        <w:rPr>
          <w:rFonts w:asciiTheme="majorHAnsi" w:eastAsia="Calibri" w:hAnsiTheme="majorHAnsi" w:cstheme="majorHAnsi"/>
          <w:b/>
          <w:bCs/>
          <w:color w:val="000000"/>
          <w:sz w:val="28"/>
          <w:szCs w:val="28"/>
          <w:lang w:val="vi-VN"/>
        </w:rPr>
        <w:t>Điều 1</w:t>
      </w:r>
      <w:r w:rsidR="00653F3E">
        <w:rPr>
          <w:rFonts w:asciiTheme="majorHAnsi" w:eastAsia="Calibri" w:hAnsiTheme="majorHAnsi" w:cstheme="majorHAnsi"/>
          <w:b/>
          <w:bCs/>
          <w:color w:val="000000"/>
          <w:sz w:val="28"/>
          <w:szCs w:val="28"/>
          <w:lang w:val="en-US"/>
        </w:rPr>
        <w:t>0</w:t>
      </w:r>
      <w:r w:rsidRPr="00077DA5">
        <w:rPr>
          <w:rFonts w:asciiTheme="majorHAnsi" w:eastAsia="Calibri" w:hAnsiTheme="majorHAnsi" w:cstheme="majorHAnsi"/>
          <w:b/>
          <w:bCs/>
          <w:color w:val="000000"/>
          <w:sz w:val="28"/>
          <w:szCs w:val="28"/>
          <w:lang w:val="vi-VN"/>
        </w:rPr>
        <w:t xml:space="preserve">. </w:t>
      </w:r>
      <w:bookmarkStart w:id="24" w:name="_Hlk237159875"/>
      <w:r w:rsidRPr="00077DA5">
        <w:rPr>
          <w:rFonts w:asciiTheme="majorHAnsi" w:eastAsia="Calibri" w:hAnsiTheme="majorHAnsi" w:cstheme="majorHAnsi"/>
          <w:b/>
          <w:bCs/>
          <w:color w:val="000000"/>
          <w:sz w:val="28"/>
          <w:szCs w:val="28"/>
          <w:lang w:val="vi-VN"/>
        </w:rPr>
        <w:t>Cơ chế, chính sách phát triển tài sản số</w:t>
      </w:r>
      <w:bookmarkEnd w:id="23"/>
    </w:p>
    <w:bookmarkEnd w:id="24"/>
    <w:p w14:paraId="65C061C9" w14:textId="79CA5F21" w:rsidR="003C027F" w:rsidRPr="00077DA5" w:rsidRDefault="003C027F" w:rsidP="003C027F">
      <w:pPr>
        <w:spacing w:before="120" w:after="120"/>
        <w:ind w:firstLine="567"/>
        <w:jc w:val="both"/>
        <w:rPr>
          <w:rFonts w:asciiTheme="majorHAnsi" w:eastAsia="Calibri" w:hAnsiTheme="majorHAnsi" w:cstheme="majorHAnsi"/>
          <w:color w:val="000000"/>
          <w:sz w:val="28"/>
          <w:szCs w:val="28"/>
          <w:lang w:val="vi-VN"/>
        </w:rPr>
      </w:pPr>
      <w:r w:rsidRPr="00077DA5">
        <w:rPr>
          <w:rFonts w:asciiTheme="majorHAnsi" w:eastAsia="Calibri" w:hAnsiTheme="majorHAnsi" w:cstheme="majorHAnsi"/>
          <w:color w:val="000000"/>
          <w:sz w:val="28"/>
          <w:szCs w:val="28"/>
          <w:lang w:val="vi-VN"/>
        </w:rPr>
        <w:t xml:space="preserve">1. Tổ chức nghiên cứu, phát triển công nghệ nền tảng phục vụ quản lý và phát triển tài sản số trên địa bàn Thành phố được Ủy ban nhân dân Thành phố hỗ trợ khai thác, sử dụng </w:t>
      </w:r>
      <w:r w:rsidR="00C84C4F" w:rsidRPr="00077DA5">
        <w:rPr>
          <w:rFonts w:asciiTheme="majorHAnsi" w:eastAsia="Calibri" w:hAnsiTheme="majorHAnsi" w:cstheme="majorHAnsi"/>
          <w:color w:val="000000"/>
          <w:sz w:val="28"/>
          <w:szCs w:val="28"/>
          <w:lang w:val="en-US"/>
        </w:rPr>
        <w:t>hạ tầng dùng chung</w:t>
      </w:r>
      <w:r w:rsidRPr="00077DA5">
        <w:rPr>
          <w:rFonts w:asciiTheme="majorHAnsi" w:eastAsia="Calibri" w:hAnsiTheme="majorHAnsi" w:cstheme="majorHAnsi"/>
          <w:color w:val="000000"/>
          <w:sz w:val="28"/>
          <w:szCs w:val="28"/>
          <w:lang w:val="vi-VN"/>
        </w:rPr>
        <w:t xml:space="preserve"> của Thành phố. Công nghệ nền tảng phục vụ quản lý và phát triển tài sản số bao gồm: Công nghệ chuỗi khối, hợp đồng thông minh, token hóa tài sản thực, ví số bảo mật, định danh và xác thực điện tử, công nghệ phòng, chống rửa tiền, truy xuất nguồn gốc, quản lý vòng đời tài sản số và công nghệ nền tảng khác phục vụ phát triển tài sản số theo quy định của pháp luật.</w:t>
      </w:r>
    </w:p>
    <w:p w14:paraId="20744CF0" w14:textId="77777777" w:rsidR="003C027F" w:rsidRPr="00077DA5" w:rsidRDefault="003C027F" w:rsidP="003C027F">
      <w:pPr>
        <w:spacing w:before="120" w:after="120"/>
        <w:ind w:firstLine="567"/>
        <w:jc w:val="both"/>
        <w:rPr>
          <w:rFonts w:asciiTheme="majorHAnsi" w:eastAsia="Calibri" w:hAnsiTheme="majorHAnsi" w:cstheme="majorHAnsi"/>
          <w:color w:val="000000"/>
          <w:sz w:val="28"/>
          <w:szCs w:val="28"/>
          <w:lang w:val="vi-VN"/>
        </w:rPr>
      </w:pPr>
      <w:r w:rsidRPr="00077DA5">
        <w:rPr>
          <w:rFonts w:asciiTheme="majorHAnsi" w:eastAsia="Calibri" w:hAnsiTheme="majorHAnsi" w:cstheme="majorHAnsi"/>
          <w:color w:val="000000"/>
          <w:sz w:val="28"/>
          <w:szCs w:val="28"/>
          <w:lang w:val="vi-VN"/>
        </w:rPr>
        <w:t>2. Ưu đãi, hỗ trợ đối với tổ chức hoạt động hợp pháp trong lĩnh vực tài sản mã hóa:</w:t>
      </w:r>
    </w:p>
    <w:p w14:paraId="28B862C3" w14:textId="67C0A116" w:rsidR="003C027F" w:rsidRPr="00077DA5" w:rsidRDefault="003C027F" w:rsidP="003C027F">
      <w:pPr>
        <w:spacing w:before="120" w:after="120"/>
        <w:ind w:firstLine="567"/>
        <w:jc w:val="both"/>
        <w:rPr>
          <w:rFonts w:asciiTheme="majorHAnsi" w:eastAsia="Calibri" w:hAnsiTheme="majorHAnsi" w:cstheme="majorHAnsi"/>
          <w:color w:val="000000"/>
          <w:sz w:val="28"/>
          <w:szCs w:val="28"/>
          <w:lang w:val="vi-VN"/>
        </w:rPr>
      </w:pPr>
      <w:r w:rsidRPr="00077DA5">
        <w:rPr>
          <w:rFonts w:asciiTheme="majorHAnsi" w:eastAsia="Calibri" w:hAnsiTheme="majorHAnsi" w:cstheme="majorHAnsi"/>
          <w:color w:val="000000"/>
          <w:sz w:val="28"/>
          <w:szCs w:val="28"/>
          <w:lang w:val="vi-VN"/>
        </w:rPr>
        <w:t>a) Các tổ chức cung cấp dịch vụ tài sản mã hóa, tổ chức phát hành tài sản mã hóa, tổ chức cung cấp nền tảng công nghệ, dịch vụ kỹ thuật và dịch vụ phụ trợ phục vụ hoạt động hợp pháp trong lĩnh vực tài sản mã hóa đã được cơ quan nhà nước có thẩm quyền cấp phép, chấp thuận, xác nhận đủ điều kiện hoặc cho phép thực hiện theo quy định của pháp luật thì được xem xét áp dụng chính sách ưu đãi, hỗ trợ quy định tại khoản này khi đặt trụ sở chính, trung tâm điều hành, trung tâm công nghệ, trung tâm dữ liệu hoặc trung tâm nghiên cứu và phát triển trên địa bàn Thành phố</w:t>
      </w:r>
      <w:r w:rsidR="004F4CF6" w:rsidRPr="00077DA5">
        <w:rPr>
          <w:rFonts w:asciiTheme="majorHAnsi" w:eastAsia="Calibri" w:hAnsiTheme="majorHAnsi" w:cstheme="majorHAnsi"/>
          <w:color w:val="000000"/>
          <w:sz w:val="28"/>
          <w:szCs w:val="28"/>
          <w:lang w:val="en-US"/>
        </w:rPr>
        <w:t xml:space="preserve"> Hồ Chí Minh</w:t>
      </w:r>
      <w:r w:rsidRPr="00077DA5">
        <w:rPr>
          <w:rFonts w:asciiTheme="majorHAnsi" w:eastAsia="Calibri" w:hAnsiTheme="majorHAnsi" w:cstheme="majorHAnsi"/>
          <w:color w:val="000000"/>
          <w:sz w:val="28"/>
          <w:szCs w:val="28"/>
          <w:lang w:val="vi-VN"/>
        </w:rPr>
        <w:t xml:space="preserve"> và tuân thủ nghiêm ngặt quy định pháp luật về phòng, chống rửa tiền, tài trợ khủng bố, bảo vệ dữ liệu cá nhân và bảo vệ nhà đầu tư;</w:t>
      </w:r>
    </w:p>
    <w:p w14:paraId="44B1A8EF" w14:textId="50D4DB10" w:rsidR="003C027F" w:rsidRPr="00077DA5" w:rsidRDefault="003C027F" w:rsidP="003C027F">
      <w:pPr>
        <w:spacing w:before="120" w:after="120"/>
        <w:ind w:firstLine="567"/>
        <w:jc w:val="both"/>
        <w:rPr>
          <w:rFonts w:asciiTheme="majorHAnsi" w:eastAsia="Calibri" w:hAnsiTheme="majorHAnsi" w:cstheme="majorHAnsi"/>
          <w:color w:val="000000"/>
          <w:sz w:val="28"/>
          <w:szCs w:val="28"/>
          <w:lang w:val="en-US"/>
        </w:rPr>
      </w:pPr>
      <w:r w:rsidRPr="00077DA5">
        <w:rPr>
          <w:rFonts w:asciiTheme="majorHAnsi" w:eastAsia="Calibri" w:hAnsiTheme="majorHAnsi" w:cstheme="majorHAnsi"/>
          <w:color w:val="000000"/>
          <w:sz w:val="28"/>
          <w:szCs w:val="28"/>
          <w:lang w:val="vi-VN"/>
        </w:rPr>
        <w:t xml:space="preserve">b) Tổ chức quy định tại điểm a khoản này được </w:t>
      </w:r>
      <w:r w:rsidR="00204432" w:rsidRPr="00077DA5">
        <w:rPr>
          <w:rFonts w:asciiTheme="majorHAnsi" w:eastAsia="Calibri" w:hAnsiTheme="majorHAnsi" w:cstheme="majorHAnsi"/>
          <w:color w:val="000000"/>
          <w:sz w:val="28"/>
          <w:szCs w:val="28"/>
          <w:lang w:val="vi-VN"/>
        </w:rPr>
        <w:t xml:space="preserve">hành phố hỗ trợ tối đa </w:t>
      </w:r>
      <w:r w:rsidR="00C84C4F" w:rsidRPr="00077DA5">
        <w:rPr>
          <w:rFonts w:asciiTheme="majorHAnsi" w:eastAsia="Calibri" w:hAnsiTheme="majorHAnsi" w:cstheme="majorHAnsi"/>
          <w:color w:val="000000"/>
          <w:sz w:val="28"/>
          <w:szCs w:val="28"/>
          <w:lang w:val="en-US"/>
        </w:rPr>
        <w:t>10</w:t>
      </w:r>
      <w:r w:rsidR="00204432" w:rsidRPr="00077DA5">
        <w:rPr>
          <w:rFonts w:asciiTheme="majorHAnsi" w:eastAsia="Calibri" w:hAnsiTheme="majorHAnsi" w:cstheme="majorHAnsi"/>
          <w:color w:val="000000"/>
          <w:sz w:val="28"/>
          <w:szCs w:val="28"/>
          <w:lang w:val="vi-VN"/>
        </w:rPr>
        <w:t xml:space="preserve">0% chi phí khai thác </w:t>
      </w:r>
      <w:r w:rsidR="00C84C4F" w:rsidRPr="00077DA5">
        <w:rPr>
          <w:rFonts w:asciiTheme="majorHAnsi" w:eastAsia="Calibri" w:hAnsiTheme="majorHAnsi" w:cstheme="majorHAnsi"/>
          <w:color w:val="000000"/>
          <w:sz w:val="28"/>
          <w:szCs w:val="28"/>
          <w:lang w:val="en-US"/>
        </w:rPr>
        <w:t xml:space="preserve">hạ tầng dùng chung của Thành phố </w:t>
      </w:r>
      <w:r w:rsidR="00C84C4F" w:rsidRPr="00077DA5">
        <w:rPr>
          <w:rFonts w:asciiTheme="majorHAnsi" w:eastAsia="Calibri" w:hAnsiTheme="majorHAnsi" w:cstheme="majorHAnsi"/>
          <w:sz w:val="28"/>
          <w:szCs w:val="28"/>
          <w:lang w:val="en-US"/>
        </w:rPr>
        <w:t>quy định tại điểm b khoản 1 Điều 5 Nghị quyết này.</w:t>
      </w:r>
    </w:p>
    <w:p w14:paraId="23E2E8F6" w14:textId="77777777" w:rsidR="003C027F" w:rsidRPr="00077DA5" w:rsidRDefault="003C027F" w:rsidP="003C027F">
      <w:pPr>
        <w:spacing w:before="120" w:after="120"/>
        <w:ind w:firstLine="567"/>
        <w:jc w:val="both"/>
        <w:rPr>
          <w:rFonts w:asciiTheme="majorHAnsi" w:eastAsia="Calibri" w:hAnsiTheme="majorHAnsi" w:cstheme="majorHAnsi"/>
          <w:color w:val="000000"/>
          <w:sz w:val="28"/>
          <w:szCs w:val="28"/>
          <w:lang w:val="vi-VN"/>
        </w:rPr>
      </w:pPr>
      <w:r w:rsidRPr="00077DA5">
        <w:rPr>
          <w:rFonts w:asciiTheme="majorHAnsi" w:eastAsia="Calibri" w:hAnsiTheme="majorHAnsi" w:cstheme="majorHAnsi"/>
          <w:color w:val="000000"/>
          <w:sz w:val="28"/>
          <w:szCs w:val="28"/>
          <w:lang w:val="vi-VN"/>
        </w:rPr>
        <w:t>3. Tổ chức được hưởng chính sách ưu đãi, hỗ trợ quy định tại Điều này có trách nhiệm tuân thủ quy định của pháp luật về an toàn thông tin mạng, an ninh mạng, an ninh dữ liệu, bảo vệ dữ liệu cá nhân, phòng chống rửa tiền và các quy định pháp luật có liên quan; thực hiện chế độ báo cáo, kết nối, chia sẻ dữ liệu phục vụ công tác quản lý, giám sát theo yêu cầu của cơ quan nhà nước có thẩm quyền; sử dụng kinh phí hỗ trợ đúng mục đích, đúng đối tượng, duy trì hoạt động trên địa bàn Thành phố tối thiểu 05 năm kể từ ngày nhận hỗ trợ; báo cáo định kỳ hằng năm cho cơ quan nhà nước có thẩm quyền về tình hình hoạt động, rủi ro và kết quả tuân thủ pháp luật.</w:t>
      </w:r>
    </w:p>
    <w:p w14:paraId="4F413206" w14:textId="1F569B9A" w:rsidR="00530AF0" w:rsidRPr="00077DA5" w:rsidRDefault="00000000">
      <w:pPr>
        <w:spacing w:before="120" w:after="120"/>
        <w:ind w:firstLine="567"/>
        <w:jc w:val="both"/>
        <w:rPr>
          <w:rFonts w:asciiTheme="majorHAnsi" w:eastAsia="Calibri" w:hAnsiTheme="majorHAnsi" w:cstheme="majorHAnsi"/>
          <w:b/>
          <w:bCs/>
          <w:sz w:val="28"/>
          <w:szCs w:val="28"/>
        </w:rPr>
      </w:pPr>
      <w:r w:rsidRPr="00077DA5">
        <w:rPr>
          <w:rFonts w:asciiTheme="majorHAnsi" w:eastAsia="Calibri" w:hAnsiTheme="majorHAnsi" w:cstheme="majorHAnsi"/>
          <w:b/>
          <w:bCs/>
          <w:sz w:val="28"/>
          <w:szCs w:val="28"/>
        </w:rPr>
        <w:t>Điều 1</w:t>
      </w:r>
      <w:r w:rsidR="00653F3E">
        <w:rPr>
          <w:rFonts w:asciiTheme="majorHAnsi" w:eastAsia="Calibri" w:hAnsiTheme="majorHAnsi" w:cstheme="majorHAnsi"/>
          <w:b/>
          <w:bCs/>
          <w:sz w:val="28"/>
          <w:szCs w:val="28"/>
          <w:lang w:val="en-US"/>
        </w:rPr>
        <w:t>1</w:t>
      </w:r>
      <w:r w:rsidRPr="00077DA5">
        <w:rPr>
          <w:rFonts w:asciiTheme="majorHAnsi" w:eastAsia="Calibri" w:hAnsiTheme="majorHAnsi" w:cstheme="majorHAnsi"/>
          <w:b/>
          <w:bCs/>
          <w:sz w:val="28"/>
          <w:szCs w:val="28"/>
        </w:rPr>
        <w:t xml:space="preserve">. </w:t>
      </w:r>
      <w:bookmarkStart w:id="25" w:name="_Hlk237159885"/>
      <w:r w:rsidRPr="00077DA5">
        <w:rPr>
          <w:rFonts w:asciiTheme="majorHAnsi" w:eastAsia="Calibri" w:hAnsiTheme="majorHAnsi" w:cstheme="majorHAnsi"/>
          <w:b/>
          <w:bCs/>
          <w:sz w:val="28"/>
          <w:szCs w:val="28"/>
        </w:rPr>
        <w:t xml:space="preserve">Hỗ trợ hoạt động của doanh nghiệp khởi nguồn (spin-off), thương mại hóa sản phẩm, kết quả nghiên cứu khoa học, công nghệ </w:t>
      </w:r>
    </w:p>
    <w:bookmarkEnd w:id="25"/>
    <w:p w14:paraId="1328EDFE" w14:textId="7E0F9809" w:rsidR="00530AF0" w:rsidRPr="00077DA5" w:rsidRDefault="00000000">
      <w:pPr>
        <w:spacing w:before="120" w:after="120"/>
        <w:ind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 xml:space="preserve">1. Ngân sách sự nghiệp khoa học và công nghệ Thành phố hỗ trợ tối đa </w:t>
      </w:r>
      <w:r w:rsidR="00B878DA" w:rsidRPr="00077DA5">
        <w:rPr>
          <w:rFonts w:asciiTheme="majorHAnsi" w:eastAsia="Calibri" w:hAnsiTheme="majorHAnsi" w:cstheme="majorHAnsi"/>
          <w:sz w:val="28"/>
          <w:szCs w:val="28"/>
          <w:lang w:val="en-US"/>
        </w:rPr>
        <w:t>10</w:t>
      </w:r>
      <w:r w:rsidRPr="00077DA5">
        <w:rPr>
          <w:rFonts w:asciiTheme="majorHAnsi" w:eastAsia="Calibri" w:hAnsiTheme="majorHAnsi" w:cstheme="majorHAnsi"/>
          <w:sz w:val="28"/>
          <w:szCs w:val="28"/>
        </w:rPr>
        <w:t>0% kinh phí phí đối với các nội dung sau:</w:t>
      </w:r>
    </w:p>
    <w:p w14:paraId="243EECA3" w14:textId="125DBDA6" w:rsidR="00530AF0" w:rsidRPr="00077DA5" w:rsidRDefault="00000000">
      <w:pPr>
        <w:tabs>
          <w:tab w:val="left" w:pos="851"/>
        </w:tabs>
        <w:spacing w:before="120" w:after="120"/>
        <w:ind w:firstLine="567"/>
        <w:jc w:val="both"/>
        <w:rPr>
          <w:rFonts w:asciiTheme="majorHAnsi" w:eastAsia="Calibri" w:hAnsiTheme="majorHAnsi" w:cstheme="majorHAnsi"/>
          <w:sz w:val="28"/>
          <w:szCs w:val="28"/>
          <w:lang w:val="en-US"/>
        </w:rPr>
      </w:pPr>
      <w:bookmarkStart w:id="26" w:name="_heading=h.z09ibqklmawo" w:colFirst="0" w:colLast="0"/>
      <w:bookmarkEnd w:id="26"/>
      <w:r w:rsidRPr="00077DA5">
        <w:rPr>
          <w:rFonts w:asciiTheme="majorHAnsi" w:eastAsia="Calibri" w:hAnsiTheme="majorHAnsi" w:cstheme="majorHAnsi"/>
          <w:sz w:val="28"/>
          <w:szCs w:val="28"/>
        </w:rPr>
        <w:t>a) Thử nghiệm, kiểm định, đo lường các thông số kỹ thuật, tính an toàn của sản phẩm mẫu, vật liệu hình thành từ nghiên cứu phục vụ xây dựng tiêu chuẩn, quy chuẩn kỹ thuật trước khi sản xuất hàng loạt</w:t>
      </w:r>
      <w:r w:rsidR="00D16EEB" w:rsidRPr="00077DA5">
        <w:rPr>
          <w:rFonts w:asciiTheme="majorHAnsi" w:eastAsia="Calibri" w:hAnsiTheme="majorHAnsi" w:cstheme="majorHAnsi"/>
          <w:sz w:val="28"/>
          <w:szCs w:val="28"/>
          <w:lang w:val="en-US"/>
        </w:rPr>
        <w:t>;</w:t>
      </w:r>
    </w:p>
    <w:p w14:paraId="1D08E802" w14:textId="77777777" w:rsidR="00530AF0" w:rsidRPr="00077DA5" w:rsidRDefault="00000000">
      <w:pPr>
        <w:tabs>
          <w:tab w:val="left" w:pos="851"/>
        </w:tabs>
        <w:spacing w:before="120" w:after="120"/>
        <w:ind w:firstLine="567"/>
        <w:jc w:val="both"/>
        <w:rPr>
          <w:rFonts w:asciiTheme="majorHAnsi" w:eastAsia="Calibri" w:hAnsiTheme="majorHAnsi" w:cstheme="majorHAnsi"/>
          <w:sz w:val="28"/>
          <w:szCs w:val="28"/>
        </w:rPr>
      </w:pPr>
      <w:bookmarkStart w:id="27" w:name="_heading=h.8sd9emijkkr" w:colFirst="0" w:colLast="0"/>
      <w:bookmarkEnd w:id="27"/>
      <w:r w:rsidRPr="00077DA5">
        <w:rPr>
          <w:rFonts w:asciiTheme="majorHAnsi" w:eastAsia="Calibri" w:hAnsiTheme="majorHAnsi" w:cstheme="majorHAnsi"/>
          <w:sz w:val="28"/>
          <w:szCs w:val="28"/>
        </w:rPr>
        <w:t>b) Thuê nhân công, chuyên gia hoặc mua bản quyền để thu thập, làm sạch, gán nhãn dữ liệu tạo thành các bộ tài sản dữ liệu số phục vụ nghiên cứu và phát triển và thương mại hóa;</w:t>
      </w:r>
    </w:p>
    <w:p w14:paraId="79B95071" w14:textId="02B6878C" w:rsidR="00530AF0" w:rsidRPr="00077DA5" w:rsidRDefault="00000000">
      <w:pPr>
        <w:tabs>
          <w:tab w:val="left" w:pos="851"/>
        </w:tabs>
        <w:spacing w:before="120" w:after="120"/>
        <w:ind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 xml:space="preserve">c) Sản xuất thử nghiệm (bản mẫu thiết kế, sản phẩm thử nghiệm, chạy thử nghiệm) đối với các giải pháp công nghệ là kết quả của các đề tài, nhiệm vụ khoa học công nghệ cấp Thành phố đã được </w:t>
      </w:r>
      <w:r w:rsidR="007641B8" w:rsidRPr="00077DA5">
        <w:rPr>
          <w:rFonts w:asciiTheme="majorHAnsi" w:eastAsia="Calibri" w:hAnsiTheme="majorHAnsi" w:cstheme="majorHAnsi"/>
          <w:sz w:val="28"/>
          <w:szCs w:val="28"/>
          <w:lang w:val="en-US"/>
        </w:rPr>
        <w:t xml:space="preserve">Hội đồng tư vấn </w:t>
      </w:r>
      <w:r w:rsidRPr="00077DA5">
        <w:rPr>
          <w:rFonts w:asciiTheme="majorHAnsi" w:eastAsia="Calibri" w:hAnsiTheme="majorHAnsi" w:cstheme="majorHAnsi"/>
          <w:sz w:val="28"/>
          <w:szCs w:val="28"/>
        </w:rPr>
        <w:t>nghiệm thu từ mức "Đạt" trở lên nhằm đẩy nhanh tiến độ đưa sản phẩm ra thị trường.</w:t>
      </w:r>
    </w:p>
    <w:p w14:paraId="77AA21AC" w14:textId="46DF1200" w:rsidR="00530AF0" w:rsidRPr="00077DA5" w:rsidRDefault="00000000">
      <w:pPr>
        <w:spacing w:before="120" w:after="120"/>
        <w:jc w:val="center"/>
        <w:rPr>
          <w:rFonts w:asciiTheme="majorHAnsi" w:eastAsia="Calibri" w:hAnsiTheme="majorHAnsi" w:cstheme="majorHAnsi"/>
          <w:b/>
          <w:bCs/>
          <w:sz w:val="28"/>
          <w:szCs w:val="28"/>
          <w:lang w:val="en-US"/>
        </w:rPr>
      </w:pPr>
      <w:r w:rsidRPr="00077DA5">
        <w:rPr>
          <w:rFonts w:asciiTheme="majorHAnsi" w:eastAsia="Calibri" w:hAnsiTheme="majorHAnsi" w:cstheme="majorHAnsi"/>
          <w:b/>
          <w:bCs/>
          <w:sz w:val="28"/>
          <w:szCs w:val="28"/>
        </w:rPr>
        <w:t xml:space="preserve">CHƯƠNG </w:t>
      </w:r>
      <w:r w:rsidR="00683D20" w:rsidRPr="00077DA5">
        <w:rPr>
          <w:rFonts w:asciiTheme="majorHAnsi" w:eastAsia="Calibri" w:hAnsiTheme="majorHAnsi" w:cstheme="majorHAnsi"/>
          <w:b/>
          <w:bCs/>
          <w:sz w:val="28"/>
          <w:szCs w:val="28"/>
          <w:lang w:val="en-US"/>
        </w:rPr>
        <w:t>I</w:t>
      </w:r>
      <w:r w:rsidR="007F1604" w:rsidRPr="00077DA5">
        <w:rPr>
          <w:rFonts w:asciiTheme="majorHAnsi" w:eastAsia="Calibri" w:hAnsiTheme="majorHAnsi" w:cstheme="majorHAnsi"/>
          <w:b/>
          <w:bCs/>
          <w:sz w:val="28"/>
          <w:szCs w:val="28"/>
          <w:lang w:val="en-US"/>
        </w:rPr>
        <w:t>V</w:t>
      </w:r>
    </w:p>
    <w:p w14:paraId="54DABAEB" w14:textId="2FDC819B" w:rsidR="00530AF0" w:rsidRPr="00077DA5" w:rsidRDefault="00000000">
      <w:pPr>
        <w:spacing w:before="120" w:after="120"/>
        <w:jc w:val="center"/>
        <w:rPr>
          <w:rFonts w:asciiTheme="majorHAnsi" w:eastAsia="Calibri" w:hAnsiTheme="majorHAnsi" w:cstheme="majorHAnsi"/>
          <w:b/>
          <w:bCs/>
          <w:sz w:val="28"/>
          <w:szCs w:val="28"/>
          <w:lang w:val="en-US"/>
        </w:rPr>
      </w:pPr>
      <w:bookmarkStart w:id="28" w:name="_heading=h.yl8gh5s4icfm" w:colFirst="0" w:colLast="0"/>
      <w:bookmarkStart w:id="29" w:name="_Hlk237102939"/>
      <w:bookmarkEnd w:id="28"/>
      <w:r w:rsidRPr="00077DA5">
        <w:rPr>
          <w:rFonts w:asciiTheme="majorHAnsi" w:eastAsia="Calibri" w:hAnsiTheme="majorHAnsi" w:cstheme="majorHAnsi"/>
          <w:b/>
          <w:bCs/>
          <w:sz w:val="28"/>
          <w:szCs w:val="28"/>
        </w:rPr>
        <w:t>CHÍNH SÁCH ĐỐI VỚI DOANH NGHIỆP, TỔ CHỨC, ĐƠN VỊ SỰ NGHIỆP ĐÓNG GÓP VÀO QUỸ PHÁT TRIỂN KHOA HỌC, CÔNG NGHỆ VÀ ĐỔI MỚI SÁNG TẠO THÀNH PHỐ HỒ CHÍ MINH</w:t>
      </w:r>
      <w:r w:rsidR="00193B48" w:rsidRPr="00077DA5">
        <w:rPr>
          <w:rFonts w:asciiTheme="majorHAnsi" w:eastAsia="Calibri" w:hAnsiTheme="majorHAnsi" w:cstheme="majorHAnsi"/>
          <w:b/>
          <w:bCs/>
          <w:sz w:val="28"/>
          <w:szCs w:val="28"/>
          <w:lang w:val="en-US"/>
        </w:rPr>
        <w:t xml:space="preserve"> </w:t>
      </w:r>
    </w:p>
    <w:p w14:paraId="6641B7E3" w14:textId="7B310F92" w:rsidR="00530AF0" w:rsidRPr="00077DA5" w:rsidRDefault="00000000">
      <w:pPr>
        <w:spacing w:before="120" w:after="120"/>
        <w:ind w:firstLine="567"/>
        <w:jc w:val="both"/>
        <w:rPr>
          <w:rFonts w:asciiTheme="majorHAnsi" w:eastAsia="Calibri" w:hAnsiTheme="majorHAnsi" w:cstheme="majorHAnsi"/>
          <w:b/>
          <w:bCs/>
          <w:sz w:val="28"/>
          <w:szCs w:val="28"/>
        </w:rPr>
      </w:pPr>
      <w:bookmarkStart w:id="30" w:name="_heading=h.fgcra68tymvu" w:colFirst="0" w:colLast="0"/>
      <w:bookmarkEnd w:id="29"/>
      <w:bookmarkEnd w:id="30"/>
      <w:r w:rsidRPr="00077DA5">
        <w:rPr>
          <w:rFonts w:asciiTheme="majorHAnsi" w:eastAsia="Calibri" w:hAnsiTheme="majorHAnsi" w:cstheme="majorHAnsi"/>
          <w:b/>
          <w:bCs/>
          <w:sz w:val="28"/>
          <w:szCs w:val="28"/>
        </w:rPr>
        <w:t>Điều 1</w:t>
      </w:r>
      <w:r w:rsidR="00653F3E">
        <w:rPr>
          <w:rFonts w:asciiTheme="majorHAnsi" w:eastAsia="Calibri" w:hAnsiTheme="majorHAnsi" w:cstheme="majorHAnsi"/>
          <w:b/>
          <w:bCs/>
          <w:sz w:val="28"/>
          <w:szCs w:val="28"/>
          <w:lang w:val="en-US"/>
        </w:rPr>
        <w:t>2</w:t>
      </w:r>
      <w:r w:rsidRPr="00077DA5">
        <w:rPr>
          <w:rFonts w:asciiTheme="majorHAnsi" w:eastAsia="Calibri" w:hAnsiTheme="majorHAnsi" w:cstheme="majorHAnsi"/>
          <w:b/>
          <w:bCs/>
          <w:sz w:val="28"/>
          <w:szCs w:val="28"/>
        </w:rPr>
        <w:t xml:space="preserve">. </w:t>
      </w:r>
      <w:bookmarkStart w:id="31" w:name="_Hlk237159972"/>
      <w:r w:rsidRPr="00077DA5">
        <w:rPr>
          <w:rFonts w:asciiTheme="majorHAnsi" w:eastAsia="Calibri" w:hAnsiTheme="majorHAnsi" w:cstheme="majorHAnsi"/>
          <w:b/>
          <w:bCs/>
          <w:sz w:val="28"/>
          <w:szCs w:val="28"/>
        </w:rPr>
        <w:t>Cơ chế đóng góp vào Quỹ phát triển khoa học, công nghệ và đổi mới sáng tạo của Thành phố</w:t>
      </w:r>
      <w:bookmarkEnd w:id="31"/>
    </w:p>
    <w:p w14:paraId="02387C99" w14:textId="77777777" w:rsidR="00530AF0" w:rsidRPr="00077DA5" w:rsidRDefault="00000000">
      <w:pPr>
        <w:numPr>
          <w:ilvl w:val="0"/>
          <w:numId w:val="1"/>
        </w:numPr>
        <w:tabs>
          <w:tab w:val="left" w:pos="851"/>
        </w:tabs>
        <w:spacing w:before="120" w:after="120"/>
        <w:ind w:left="0" w:firstLine="567"/>
        <w:jc w:val="both"/>
        <w:rPr>
          <w:rFonts w:asciiTheme="majorHAnsi" w:eastAsia="Calibri" w:hAnsiTheme="majorHAnsi" w:cstheme="majorHAnsi"/>
          <w:sz w:val="28"/>
          <w:szCs w:val="28"/>
        </w:rPr>
      </w:pPr>
      <w:bookmarkStart w:id="32" w:name="_heading=h.knid841ftyx4" w:colFirst="0" w:colLast="0"/>
      <w:bookmarkEnd w:id="32"/>
      <w:r w:rsidRPr="00077DA5">
        <w:rPr>
          <w:rFonts w:asciiTheme="majorHAnsi" w:eastAsia="Calibri" w:hAnsiTheme="majorHAnsi" w:cstheme="majorHAnsi"/>
          <w:sz w:val="28"/>
          <w:szCs w:val="28"/>
        </w:rPr>
        <w:t>Doanh nghiệp, tổ chức, đơn vị sự nghiệp (bao gồm cả các doanh nghiệp nhà nước, đơn vị sự nghiệp công lập tự chủ tài chính), cá nhân, quỹ tư nhân trên địa bàn Thành phố được quyền tự nguyện trích một phần hoặc toàn bộ số tiền từ Quỹ phát triển khoa học, công nghệ và đổi mới sáng tạo của đơn vị để đóng góp vào Quỹ phát triển khoa học, công nghệ và đổi mới sáng tạo của Thành phố.</w:t>
      </w:r>
    </w:p>
    <w:p w14:paraId="4C10BA18" w14:textId="77777777" w:rsidR="00530AF0" w:rsidRPr="00077DA5" w:rsidRDefault="00000000">
      <w:pPr>
        <w:numPr>
          <w:ilvl w:val="0"/>
          <w:numId w:val="1"/>
        </w:numPr>
        <w:tabs>
          <w:tab w:val="left" w:pos="851"/>
        </w:tabs>
        <w:spacing w:before="120" w:after="120"/>
        <w:ind w:left="0"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Phương thức đóng góp và hạch toán tài chính:</w:t>
      </w:r>
    </w:p>
    <w:p w14:paraId="38C0139F" w14:textId="77777777" w:rsidR="00530AF0" w:rsidRPr="00077DA5" w:rsidRDefault="00000000">
      <w:pPr>
        <w:tabs>
          <w:tab w:val="left" w:pos="851"/>
        </w:tabs>
        <w:spacing w:before="120" w:after="120"/>
        <w:ind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 xml:space="preserve">a) Khoản đóng góp của doanh nghiệp vào Quỹ phát triển khoa học, công nghệ và đổi mới sáng tạo của Thành phố được tính vào chi phí hợp lý khi xác định thu nhập chịu thuế thu nhập doanh nghiệp của đơn vị. </w:t>
      </w:r>
    </w:p>
    <w:p w14:paraId="3BBD90A1" w14:textId="77777777" w:rsidR="00530AF0" w:rsidRPr="00077DA5" w:rsidRDefault="00000000">
      <w:pPr>
        <w:tabs>
          <w:tab w:val="left" w:pos="851"/>
        </w:tabs>
        <w:spacing w:before="120" w:after="120"/>
        <w:ind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b) Các đơn vị sự nghiệp công lập được quyền sử dụng nguồn kinh phí trích lập Quỹ phát triển khoa học, công nghệ và đổi mới sáng tạo của đơn vị theo quy định để thực hiện điều chuyển, đóng góp vào Quỹ phát triển khoa học, công nghệ và đổi mới sáng tạo của Thành phố thông qua hợp đồng hoặc văn bản thỏa thuận tài trợ tài chính theo đúng quy định pháp luật.</w:t>
      </w:r>
    </w:p>
    <w:p w14:paraId="72625078" w14:textId="77777777" w:rsidR="00530AF0" w:rsidRPr="00077DA5" w:rsidRDefault="00000000">
      <w:pPr>
        <w:numPr>
          <w:ilvl w:val="0"/>
          <w:numId w:val="1"/>
        </w:numPr>
        <w:tabs>
          <w:tab w:val="left" w:pos="851"/>
        </w:tabs>
        <w:spacing w:before="120" w:after="120"/>
        <w:ind w:left="0"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 xml:space="preserve"> Quỹ Phát triển khoa học, công nghệ và đổi mới sáng tạo của Thành phố chịu trách nhiệm tiếp nhận, quản lý và sử dụng nguồn đóng góp quy định tại Khoản 1 Điều này đúng mục đích, bảo đảm công khai, minh bạch và hiệu quả để phục vụ cho các nhiệm vụ khoa học, công nghệ và đổi mới sáng tạo của Thành phố.</w:t>
      </w:r>
    </w:p>
    <w:p w14:paraId="40B5FF95" w14:textId="24BAA7CC" w:rsidR="00530AF0" w:rsidRPr="00077DA5" w:rsidRDefault="00000000">
      <w:pPr>
        <w:numPr>
          <w:ilvl w:val="0"/>
          <w:numId w:val="1"/>
        </w:numPr>
        <w:pBdr>
          <w:top w:val="nil"/>
          <w:left w:val="nil"/>
          <w:bottom w:val="nil"/>
          <w:right w:val="nil"/>
          <w:between w:val="nil"/>
        </w:pBdr>
        <w:tabs>
          <w:tab w:val="left" w:pos="851"/>
        </w:tabs>
        <w:spacing w:before="120" w:after="120"/>
        <w:ind w:left="0" w:firstLine="567"/>
        <w:jc w:val="both"/>
        <w:rPr>
          <w:rFonts w:asciiTheme="majorHAnsi" w:eastAsia="Calibri" w:hAnsiTheme="majorHAnsi" w:cstheme="majorHAnsi"/>
          <w:color w:val="000000"/>
          <w:sz w:val="28"/>
          <w:szCs w:val="28"/>
        </w:rPr>
      </w:pPr>
      <w:r w:rsidRPr="00077DA5">
        <w:rPr>
          <w:rFonts w:asciiTheme="majorHAnsi" w:eastAsia="Calibri" w:hAnsiTheme="majorHAnsi" w:cstheme="majorHAnsi"/>
          <w:color w:val="000000"/>
          <w:sz w:val="28"/>
          <w:szCs w:val="28"/>
        </w:rPr>
        <w:t>Ủy ban nhân dân Thành phố quy định chi tiết quy chế, trình tự, thủ tục triển khai Điều này</w:t>
      </w:r>
      <w:r w:rsidR="00724547" w:rsidRPr="00077DA5">
        <w:rPr>
          <w:rFonts w:asciiTheme="majorHAnsi" w:eastAsia="Calibri" w:hAnsiTheme="majorHAnsi" w:cstheme="majorHAnsi"/>
          <w:color w:val="000000"/>
          <w:sz w:val="28"/>
          <w:szCs w:val="28"/>
          <w:lang w:val="en-US"/>
        </w:rPr>
        <w:t xml:space="preserve"> trong vòng 90 ngày kể từ khi Nghị quyết này được ban hành.</w:t>
      </w:r>
    </w:p>
    <w:p w14:paraId="211AD7DD" w14:textId="44DCB5FF" w:rsidR="00530AF0" w:rsidRPr="00077DA5" w:rsidRDefault="00000000">
      <w:pPr>
        <w:spacing w:before="120" w:after="120"/>
        <w:ind w:firstLine="567"/>
        <w:jc w:val="both"/>
        <w:rPr>
          <w:rFonts w:asciiTheme="majorHAnsi" w:eastAsia="Calibri" w:hAnsiTheme="majorHAnsi" w:cstheme="majorHAnsi"/>
          <w:b/>
          <w:bCs/>
          <w:sz w:val="28"/>
          <w:szCs w:val="28"/>
        </w:rPr>
      </w:pPr>
      <w:r w:rsidRPr="00077DA5">
        <w:rPr>
          <w:rFonts w:asciiTheme="majorHAnsi" w:eastAsia="Calibri" w:hAnsiTheme="majorHAnsi" w:cstheme="majorHAnsi"/>
          <w:b/>
          <w:bCs/>
          <w:sz w:val="28"/>
          <w:szCs w:val="28"/>
        </w:rPr>
        <w:t>Điều 1</w:t>
      </w:r>
      <w:r w:rsidR="00653F3E">
        <w:rPr>
          <w:rFonts w:asciiTheme="majorHAnsi" w:eastAsia="Calibri" w:hAnsiTheme="majorHAnsi" w:cstheme="majorHAnsi"/>
          <w:b/>
          <w:bCs/>
          <w:sz w:val="28"/>
          <w:szCs w:val="28"/>
          <w:lang w:val="en-US"/>
        </w:rPr>
        <w:t>3</w:t>
      </w:r>
      <w:r w:rsidRPr="00077DA5">
        <w:rPr>
          <w:rFonts w:asciiTheme="majorHAnsi" w:eastAsia="Calibri" w:hAnsiTheme="majorHAnsi" w:cstheme="majorHAnsi"/>
          <w:b/>
          <w:bCs/>
          <w:sz w:val="28"/>
          <w:szCs w:val="28"/>
        </w:rPr>
        <w:t xml:space="preserve">. </w:t>
      </w:r>
      <w:bookmarkStart w:id="33" w:name="_Hlk237159984"/>
      <w:r w:rsidRPr="00077DA5">
        <w:rPr>
          <w:rFonts w:asciiTheme="majorHAnsi" w:eastAsia="Calibri" w:hAnsiTheme="majorHAnsi" w:cstheme="majorHAnsi"/>
          <w:b/>
          <w:bCs/>
          <w:sz w:val="28"/>
          <w:szCs w:val="28"/>
        </w:rPr>
        <w:t>Hỗ trợ đối với các đơn vị đã đóng góp vào Quỹ phát triển khoa học, công nghệ và đổi mới sáng tạo của Thành phố</w:t>
      </w:r>
      <w:bookmarkEnd w:id="33"/>
    </w:p>
    <w:p w14:paraId="1DD7FFDF" w14:textId="77777777" w:rsidR="00530AF0" w:rsidRPr="00077DA5" w:rsidRDefault="00000000">
      <w:pPr>
        <w:numPr>
          <w:ilvl w:val="0"/>
          <w:numId w:val="6"/>
        </w:numPr>
        <w:tabs>
          <w:tab w:val="left" w:pos="851"/>
        </w:tabs>
        <w:spacing w:before="120" w:after="120"/>
        <w:ind w:left="0"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 xml:space="preserve">Doanh nghiệp, tổ chức, đơn vị sự nghiệp đã có đóng góp vào Quỹ phát triển khoa học, công nghệ và đổi mới sáng tạo của Thành phố khi đề xuất hoặc chủ trì thực hiện các nhiệm vụ, dự án, đề án phát triển khoa học, công nghệ và đổi mới sáng tạo sẽ được hưởng các chính sách ưu tiên sau: </w:t>
      </w:r>
    </w:p>
    <w:p w14:paraId="027FC58A" w14:textId="77777777" w:rsidR="00530AF0" w:rsidRPr="00077DA5" w:rsidRDefault="00000000">
      <w:pPr>
        <w:spacing w:before="120" w:after="120"/>
        <w:ind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a) Ưu tiên hàng đầu trong quy trình xét duyệt, đánh giá lựa chọn chủ trì nhiệm vụ sử dụng ngân sách Thành phố khi có cùng thang điểm đánh giá chuyên môn với các đơn vị khác;</w:t>
      </w:r>
    </w:p>
    <w:p w14:paraId="7AC9E318" w14:textId="77777777" w:rsidR="00530AF0" w:rsidRPr="00077DA5" w:rsidRDefault="00000000">
      <w:pPr>
        <w:spacing w:before="120" w:after="120"/>
        <w:ind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b) Được ngân sách Thành phố hỗ trợ kinh phí đối ứng tối đa (lên đến 100% phần kinh phí thuộc trách nhiệm hỗ trợ của nhà nước theo từng danh mục chi) để triển khai thực hiện nhiệm vụ, dự án do chính đơn vị đề xuất đã được phê duyệt;</w:t>
      </w:r>
    </w:p>
    <w:p w14:paraId="2E1A171E" w14:textId="22B3697E" w:rsidR="00530AF0" w:rsidRPr="00077DA5" w:rsidRDefault="00000000">
      <w:pPr>
        <w:spacing w:before="120" w:after="120"/>
        <w:ind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c) Được xem xét áp dụng cơ chế giao trực tiếp</w:t>
      </w:r>
      <w:r w:rsidR="007F1604" w:rsidRPr="00077DA5">
        <w:rPr>
          <w:rFonts w:asciiTheme="majorHAnsi" w:eastAsia="Calibri" w:hAnsiTheme="majorHAnsi" w:cstheme="majorHAnsi"/>
          <w:sz w:val="28"/>
          <w:szCs w:val="28"/>
          <w:lang w:val="en-US"/>
        </w:rPr>
        <w:t xml:space="preserve"> </w:t>
      </w:r>
      <w:r w:rsidRPr="00077DA5">
        <w:rPr>
          <w:rFonts w:asciiTheme="majorHAnsi" w:eastAsia="Calibri" w:hAnsiTheme="majorHAnsi" w:cstheme="majorHAnsi"/>
          <w:sz w:val="28"/>
          <w:szCs w:val="28"/>
        </w:rPr>
        <w:t xml:space="preserve">thực hiện các nhiệm vụ quy định tại </w:t>
      </w:r>
      <w:r w:rsidRPr="00077DA5">
        <w:rPr>
          <w:rFonts w:asciiTheme="majorHAnsi" w:eastAsia="Calibri" w:hAnsiTheme="majorHAnsi" w:cstheme="majorHAnsi"/>
          <w:sz w:val="28"/>
          <w:szCs w:val="28"/>
          <w:highlight w:val="yellow"/>
        </w:rPr>
        <w:t>khoản 2 Điều</w:t>
      </w:r>
      <w:r w:rsidRPr="00653F3E">
        <w:rPr>
          <w:rFonts w:asciiTheme="majorHAnsi" w:eastAsia="Calibri" w:hAnsiTheme="majorHAnsi" w:cstheme="majorHAnsi"/>
          <w:sz w:val="28"/>
          <w:szCs w:val="28"/>
          <w:highlight w:val="yellow"/>
        </w:rPr>
        <w:t xml:space="preserve"> 1</w:t>
      </w:r>
      <w:r w:rsidR="00653F3E" w:rsidRPr="00653F3E">
        <w:rPr>
          <w:rFonts w:asciiTheme="majorHAnsi" w:eastAsia="Calibri" w:hAnsiTheme="majorHAnsi" w:cstheme="majorHAnsi"/>
          <w:sz w:val="28"/>
          <w:szCs w:val="28"/>
          <w:highlight w:val="yellow"/>
          <w:lang w:val="en-US"/>
        </w:rPr>
        <w:t>4</w:t>
      </w:r>
      <w:r w:rsidR="007F1604" w:rsidRPr="00077DA5">
        <w:rPr>
          <w:rFonts w:asciiTheme="majorHAnsi" w:eastAsia="Calibri" w:hAnsiTheme="majorHAnsi" w:cstheme="majorHAnsi"/>
          <w:sz w:val="28"/>
          <w:szCs w:val="28"/>
          <w:lang w:val="en-US"/>
        </w:rPr>
        <w:t xml:space="preserve"> </w:t>
      </w:r>
      <w:r w:rsidRPr="00077DA5">
        <w:rPr>
          <w:rFonts w:asciiTheme="majorHAnsi" w:eastAsia="Calibri" w:hAnsiTheme="majorHAnsi" w:cstheme="majorHAnsi"/>
          <w:sz w:val="28"/>
          <w:szCs w:val="28"/>
        </w:rPr>
        <w:t>Nghị quyết này để thực hiện các nhiệm vụ nghiên cứu khoa học, công nghệ và đổi mới sáng tạo sử dụng ngân sách Thành phố.</w:t>
      </w:r>
    </w:p>
    <w:p w14:paraId="39F5ACFF" w14:textId="77777777" w:rsidR="00530AF0" w:rsidRPr="00077DA5" w:rsidRDefault="00000000">
      <w:pPr>
        <w:spacing w:before="120" w:after="120"/>
        <w:ind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 xml:space="preserve">2. Hỗ trợ lãi suất vay để thực hiện các dự án, đề án ứng dụng công nghệ, chuyển giao công nghệ, đổi mới công nghệ, đổi mới sáng tạo: </w:t>
      </w:r>
    </w:p>
    <w:p w14:paraId="20FA76F9" w14:textId="77777777" w:rsidR="00530AF0" w:rsidRPr="00077DA5" w:rsidRDefault="00000000">
      <w:pPr>
        <w:spacing w:before="120" w:after="120"/>
        <w:ind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a) Việc hỗ trợ lãi suất vay được thực hiện thông qua Quỹ phát triển khoa học, công nghệ và đổi mới sáng tạo của Thành phố.</w:t>
      </w:r>
    </w:p>
    <w:p w14:paraId="43B2FB1C" w14:textId="77777777" w:rsidR="00530AF0" w:rsidRPr="00077DA5" w:rsidRDefault="00000000">
      <w:pPr>
        <w:spacing w:before="120" w:after="120"/>
        <w:ind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 xml:space="preserve">b) Mức hỗ trợ lãi suất vay được xác định bằng 50% lãi suất cho vay theo hợp đồng cho vay đã ký kết giữa tổ chức tín dụng và doanh nghiệp, tổ chức, đơn vị sự nghiệp, nhưng không quá 6%/năm; </w:t>
      </w:r>
    </w:p>
    <w:p w14:paraId="4458340B" w14:textId="77777777" w:rsidR="00530AF0" w:rsidRPr="00077DA5" w:rsidRDefault="00000000">
      <w:pPr>
        <w:spacing w:before="120" w:after="120"/>
        <w:ind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c) Thời hạn hỗ trợ lãi suất vay đối với khoản vay được tính từ thời điểm Quỹ phát triển khoa học, công nghệ và đổi mới sáng tạo của Thành phố quyết định giải ngân khoản hỗ trợ lãi suất vay đầu tiên đến khi doanh nghiệp hoàn thành nghĩa vụ trả nợ với tổ chức tín dụng, nhưng không quá 05 năm và phải còn tối thiểu 12 tháng thời hạn vay tính đến thời điểm hoàn thành nghĩa vụ trả nợ với tổ chức tín dụng.</w:t>
      </w:r>
    </w:p>
    <w:p w14:paraId="06D15FCB" w14:textId="77777777" w:rsidR="00530AF0" w:rsidRPr="00077DA5" w:rsidRDefault="00000000">
      <w:pPr>
        <w:spacing w:before="120" w:after="120"/>
        <w:ind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3. Quỹ phát triển khoa học, công nghệ và đổi mới sáng tạo của Thành phố có trách nhiệm lập danh mục theo dõi, công khai tỷ lệ và mức độ đóng góp của các đơn vị để làm căn cứ áp dụng chính sách ưu tiên hỗ trợ hoàn trả quy định tại Khoản 1 Điều này theo từng năm hoặc từng giai đoạn cụ thể.</w:t>
      </w:r>
    </w:p>
    <w:p w14:paraId="2954A166" w14:textId="742C39A8" w:rsidR="00530AF0" w:rsidRPr="00077DA5" w:rsidRDefault="00000000">
      <w:pPr>
        <w:spacing w:before="120" w:after="120"/>
        <w:ind w:firstLine="567"/>
        <w:jc w:val="both"/>
        <w:rPr>
          <w:rFonts w:asciiTheme="majorHAnsi" w:eastAsia="Calibri" w:hAnsiTheme="majorHAnsi" w:cstheme="majorHAnsi"/>
          <w:sz w:val="28"/>
          <w:szCs w:val="28"/>
          <w:lang w:val="en-US"/>
        </w:rPr>
      </w:pPr>
      <w:r w:rsidRPr="00077DA5">
        <w:rPr>
          <w:rFonts w:asciiTheme="majorHAnsi" w:eastAsia="Calibri" w:hAnsiTheme="majorHAnsi" w:cstheme="majorHAnsi"/>
          <w:sz w:val="28"/>
          <w:szCs w:val="28"/>
        </w:rPr>
        <w:t>4. Ủy ban nhân dân Thành phố quy định chi tiết trình tự, thủ tục triển khai Điều này</w:t>
      </w:r>
      <w:r w:rsidR="00724547" w:rsidRPr="00077DA5">
        <w:rPr>
          <w:rFonts w:asciiTheme="majorHAnsi" w:eastAsia="Calibri" w:hAnsiTheme="majorHAnsi" w:cstheme="majorHAnsi"/>
          <w:color w:val="000000"/>
          <w:sz w:val="28"/>
          <w:szCs w:val="28"/>
          <w:lang w:val="en-US"/>
        </w:rPr>
        <w:t xml:space="preserve"> trong vòng 90 ngày kể từ khi Nghị quyết này được ban hành.</w:t>
      </w:r>
    </w:p>
    <w:p w14:paraId="2EC097CE" w14:textId="397C2CB3" w:rsidR="00530AF0" w:rsidRPr="00077DA5" w:rsidRDefault="00000000">
      <w:pPr>
        <w:spacing w:before="120" w:after="120"/>
        <w:jc w:val="center"/>
        <w:rPr>
          <w:rFonts w:asciiTheme="majorHAnsi" w:eastAsia="Calibri" w:hAnsiTheme="majorHAnsi" w:cstheme="majorHAnsi"/>
          <w:b/>
          <w:bCs/>
          <w:sz w:val="28"/>
          <w:szCs w:val="28"/>
          <w:lang w:val="en-US"/>
        </w:rPr>
      </w:pPr>
      <w:r w:rsidRPr="00077DA5">
        <w:rPr>
          <w:rFonts w:asciiTheme="majorHAnsi" w:eastAsia="Calibri" w:hAnsiTheme="majorHAnsi" w:cstheme="majorHAnsi"/>
          <w:b/>
          <w:bCs/>
          <w:sz w:val="28"/>
          <w:szCs w:val="28"/>
        </w:rPr>
        <w:t xml:space="preserve">CHƯƠNG </w:t>
      </w:r>
      <w:r w:rsidR="007F1604" w:rsidRPr="00077DA5">
        <w:rPr>
          <w:rFonts w:asciiTheme="majorHAnsi" w:eastAsia="Calibri" w:hAnsiTheme="majorHAnsi" w:cstheme="majorHAnsi"/>
          <w:b/>
          <w:bCs/>
          <w:sz w:val="28"/>
          <w:szCs w:val="28"/>
          <w:lang w:val="en-US"/>
        </w:rPr>
        <w:t>V</w:t>
      </w:r>
    </w:p>
    <w:p w14:paraId="2D8C73D5" w14:textId="19CA4753" w:rsidR="00530AF0" w:rsidRPr="00077DA5" w:rsidRDefault="00000000">
      <w:pPr>
        <w:tabs>
          <w:tab w:val="left" w:pos="851"/>
        </w:tabs>
        <w:spacing w:before="120" w:after="120"/>
        <w:jc w:val="center"/>
        <w:rPr>
          <w:rFonts w:asciiTheme="majorHAnsi" w:eastAsia="Calibri" w:hAnsiTheme="majorHAnsi" w:cstheme="majorHAnsi"/>
          <w:b/>
          <w:bCs/>
          <w:sz w:val="28"/>
          <w:szCs w:val="28"/>
        </w:rPr>
      </w:pPr>
      <w:bookmarkStart w:id="34" w:name="_Hlk237160017"/>
      <w:r w:rsidRPr="00077DA5">
        <w:rPr>
          <w:rFonts w:asciiTheme="majorHAnsi" w:eastAsia="Calibri" w:hAnsiTheme="majorHAnsi" w:cstheme="majorHAnsi"/>
          <w:b/>
          <w:bCs/>
          <w:sz w:val="28"/>
          <w:szCs w:val="28"/>
        </w:rPr>
        <w:t>GIAO TRỰC TIẾP</w:t>
      </w:r>
      <w:r w:rsidR="00EA0E1B" w:rsidRPr="00077DA5">
        <w:rPr>
          <w:rFonts w:asciiTheme="majorHAnsi" w:eastAsia="Calibri" w:hAnsiTheme="majorHAnsi" w:cstheme="majorHAnsi"/>
          <w:b/>
          <w:bCs/>
          <w:sz w:val="28"/>
          <w:szCs w:val="28"/>
          <w:lang w:val="en-US"/>
        </w:rPr>
        <w:t xml:space="preserve">, </w:t>
      </w:r>
      <w:r w:rsidRPr="00077DA5">
        <w:rPr>
          <w:rFonts w:asciiTheme="majorHAnsi" w:eastAsia="Calibri" w:hAnsiTheme="majorHAnsi" w:cstheme="majorHAnsi"/>
          <w:b/>
          <w:bCs/>
          <w:sz w:val="28"/>
          <w:szCs w:val="28"/>
        </w:rPr>
        <w:t>CHỈ ĐỊNH THẦU</w:t>
      </w:r>
      <w:r w:rsidR="009C38CE" w:rsidRPr="00077DA5">
        <w:rPr>
          <w:rFonts w:asciiTheme="majorHAnsi" w:eastAsia="Calibri" w:hAnsiTheme="majorHAnsi" w:cstheme="majorHAnsi"/>
          <w:b/>
          <w:bCs/>
          <w:sz w:val="28"/>
          <w:szCs w:val="28"/>
          <w:lang w:val="en-US"/>
        </w:rPr>
        <w:t xml:space="preserve"> </w:t>
      </w:r>
      <w:r w:rsidRPr="00077DA5">
        <w:rPr>
          <w:rFonts w:asciiTheme="majorHAnsi" w:eastAsia="Calibri" w:hAnsiTheme="majorHAnsi" w:cstheme="majorHAnsi"/>
          <w:b/>
          <w:bCs/>
          <w:sz w:val="28"/>
          <w:szCs w:val="28"/>
        </w:rPr>
        <w:t>ĐỐI VỚI NHIỆM VỤ, DỰ ÁN KHOA HỌC, CÔNG NGHỆ, ĐỔI MỚI SÁNG TẠO VÀ CHUYỂN ĐỔI SỐ, DỰ ÁN ỨNG DỤNG CÔNG NGHỆ SỐ CÓ SỬ DỤNG NGÂN SÁCH THÀNH PHỐ</w:t>
      </w:r>
    </w:p>
    <w:bookmarkEnd w:id="34"/>
    <w:p w14:paraId="00447C7D" w14:textId="203618A4" w:rsidR="00530AF0" w:rsidRPr="00077DA5" w:rsidRDefault="00000000">
      <w:pPr>
        <w:tabs>
          <w:tab w:val="left" w:pos="699"/>
        </w:tabs>
        <w:spacing w:before="120" w:after="120"/>
        <w:ind w:firstLine="566"/>
        <w:jc w:val="both"/>
        <w:rPr>
          <w:rFonts w:asciiTheme="majorHAnsi" w:eastAsia="Calibri" w:hAnsiTheme="majorHAnsi" w:cstheme="majorHAnsi"/>
          <w:b/>
          <w:bCs/>
          <w:sz w:val="28"/>
          <w:szCs w:val="28"/>
        </w:rPr>
      </w:pPr>
      <w:r w:rsidRPr="00077DA5">
        <w:rPr>
          <w:rFonts w:asciiTheme="majorHAnsi" w:eastAsia="Calibri" w:hAnsiTheme="majorHAnsi" w:cstheme="majorHAnsi"/>
          <w:b/>
          <w:bCs/>
          <w:color w:val="000000"/>
          <w:sz w:val="28"/>
          <w:szCs w:val="28"/>
        </w:rPr>
        <w:t>Điều 1</w:t>
      </w:r>
      <w:r w:rsidR="00653F3E">
        <w:rPr>
          <w:rFonts w:asciiTheme="majorHAnsi" w:eastAsia="Calibri" w:hAnsiTheme="majorHAnsi" w:cstheme="majorHAnsi"/>
          <w:b/>
          <w:bCs/>
          <w:sz w:val="28"/>
          <w:szCs w:val="28"/>
          <w:lang w:val="en-US"/>
        </w:rPr>
        <w:t>4</w:t>
      </w:r>
      <w:r w:rsidRPr="00077DA5">
        <w:rPr>
          <w:rFonts w:asciiTheme="majorHAnsi" w:eastAsia="Calibri" w:hAnsiTheme="majorHAnsi" w:cstheme="majorHAnsi"/>
          <w:b/>
          <w:bCs/>
          <w:color w:val="000000"/>
          <w:sz w:val="28"/>
          <w:szCs w:val="28"/>
        </w:rPr>
        <w:t xml:space="preserve">. </w:t>
      </w:r>
      <w:bookmarkStart w:id="35" w:name="_Hlk235696774"/>
      <w:r w:rsidRPr="00077DA5">
        <w:rPr>
          <w:rFonts w:asciiTheme="majorHAnsi" w:eastAsia="Calibri" w:hAnsiTheme="majorHAnsi" w:cstheme="majorHAnsi"/>
          <w:b/>
          <w:bCs/>
          <w:sz w:val="28"/>
          <w:szCs w:val="28"/>
        </w:rPr>
        <w:t>Giao trực tiếp thực hiện nhiệm vụ khoa học, công nghệ và đổi mới sáng tạo</w:t>
      </w:r>
      <w:bookmarkEnd w:id="35"/>
    </w:p>
    <w:p w14:paraId="5E686D2C" w14:textId="0ABDBA00" w:rsidR="00530AF0" w:rsidRPr="00077DA5" w:rsidRDefault="00000000">
      <w:pPr>
        <w:numPr>
          <w:ilvl w:val="0"/>
          <w:numId w:val="4"/>
        </w:numPr>
        <w:pBdr>
          <w:top w:val="nil"/>
          <w:left w:val="nil"/>
          <w:bottom w:val="nil"/>
          <w:right w:val="nil"/>
          <w:between w:val="nil"/>
        </w:pBdr>
        <w:tabs>
          <w:tab w:val="left" w:pos="851"/>
        </w:tabs>
        <w:spacing w:before="120" w:after="120"/>
        <w:ind w:left="0"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 xml:space="preserve">Nhiệm vụ giải quyết vấn đề thuộc danh mục </w:t>
      </w:r>
      <w:r w:rsidR="003512A7" w:rsidRPr="00077DA5">
        <w:rPr>
          <w:rFonts w:asciiTheme="majorHAnsi" w:eastAsia="Calibri" w:hAnsiTheme="majorHAnsi" w:cstheme="majorHAnsi"/>
          <w:sz w:val="28"/>
          <w:szCs w:val="28"/>
          <w:lang w:val="en-US"/>
        </w:rPr>
        <w:t>nhiệm vụ do</w:t>
      </w:r>
      <w:r w:rsidRPr="00077DA5">
        <w:rPr>
          <w:rFonts w:asciiTheme="majorHAnsi" w:eastAsia="Calibri" w:hAnsiTheme="majorHAnsi" w:cstheme="majorHAnsi"/>
          <w:sz w:val="28"/>
          <w:szCs w:val="28"/>
        </w:rPr>
        <w:t xml:space="preserve"> Thành phố </w:t>
      </w:r>
      <w:r w:rsidR="003512A7" w:rsidRPr="00077DA5">
        <w:rPr>
          <w:rFonts w:asciiTheme="majorHAnsi" w:eastAsia="Calibri" w:hAnsiTheme="majorHAnsi" w:cstheme="majorHAnsi"/>
          <w:sz w:val="28"/>
          <w:szCs w:val="28"/>
          <w:lang w:val="en-US"/>
        </w:rPr>
        <w:t xml:space="preserve">đặt hàng </w:t>
      </w:r>
      <w:r w:rsidRPr="00077DA5">
        <w:rPr>
          <w:rFonts w:asciiTheme="majorHAnsi" w:eastAsia="Calibri" w:hAnsiTheme="majorHAnsi" w:cstheme="majorHAnsi"/>
          <w:sz w:val="28"/>
          <w:szCs w:val="28"/>
        </w:rPr>
        <w:t>trên cơ sở công nghệ, thiết bị công nghệ, giải pháp công nghệ, phương pháp khoa học do tổ chức, doanh nghiệp làm chủ.</w:t>
      </w:r>
    </w:p>
    <w:p w14:paraId="67311FCD" w14:textId="1E87FCE1" w:rsidR="00530AF0" w:rsidRPr="00077DA5" w:rsidRDefault="00000000">
      <w:pPr>
        <w:numPr>
          <w:ilvl w:val="0"/>
          <w:numId w:val="4"/>
        </w:numPr>
        <w:pBdr>
          <w:top w:val="nil"/>
          <w:left w:val="nil"/>
          <w:bottom w:val="nil"/>
          <w:right w:val="nil"/>
          <w:between w:val="nil"/>
        </w:pBdr>
        <w:tabs>
          <w:tab w:val="left" w:pos="851"/>
        </w:tabs>
        <w:spacing w:before="120" w:after="120"/>
        <w:ind w:left="0"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 xml:space="preserve">Nhiệm vụ do các doanh nghiệp, tổ chức, đơn vị sự nghiệp đáp ứng đủ điều kiện theo yêu cầu của </w:t>
      </w:r>
      <w:r w:rsidR="00B25745" w:rsidRPr="00077DA5">
        <w:rPr>
          <w:rFonts w:asciiTheme="majorHAnsi" w:eastAsia="Calibri" w:hAnsiTheme="majorHAnsi" w:cstheme="majorHAnsi"/>
          <w:sz w:val="28"/>
          <w:szCs w:val="28"/>
          <w:lang w:val="en-US"/>
        </w:rPr>
        <w:t>Sở Khoa học và Công nghệ</w:t>
      </w:r>
      <w:r w:rsidRPr="00077DA5">
        <w:rPr>
          <w:rFonts w:asciiTheme="majorHAnsi" w:eastAsia="Calibri" w:hAnsiTheme="majorHAnsi" w:cstheme="majorHAnsi"/>
          <w:sz w:val="28"/>
          <w:szCs w:val="28"/>
        </w:rPr>
        <w:t xml:space="preserve"> và đã có đóng góp nguồn lực tài chính tương đương 50% tổng mức dự toán thực hiện nhiệm vụ vào Quỹ phát triển khoa học, công nghệ và đổi mới sáng tạo của Thành phố theo chính sách ưu tiên quy định tại </w:t>
      </w:r>
      <w:r w:rsidRPr="00077DA5">
        <w:rPr>
          <w:rFonts w:asciiTheme="majorHAnsi" w:eastAsia="Calibri" w:hAnsiTheme="majorHAnsi" w:cstheme="majorHAnsi"/>
          <w:sz w:val="28"/>
          <w:szCs w:val="28"/>
          <w:highlight w:val="yellow"/>
        </w:rPr>
        <w:t>điểm c khoản 1 Điều 1</w:t>
      </w:r>
      <w:r w:rsidR="00653F3E">
        <w:rPr>
          <w:rFonts w:asciiTheme="majorHAnsi" w:eastAsia="Calibri" w:hAnsiTheme="majorHAnsi" w:cstheme="majorHAnsi"/>
          <w:sz w:val="28"/>
          <w:szCs w:val="28"/>
          <w:highlight w:val="yellow"/>
          <w:lang w:val="en-US"/>
        </w:rPr>
        <w:t>3</w:t>
      </w:r>
      <w:r w:rsidRPr="00077DA5">
        <w:rPr>
          <w:rFonts w:asciiTheme="majorHAnsi" w:eastAsia="Calibri" w:hAnsiTheme="majorHAnsi" w:cstheme="majorHAnsi"/>
          <w:sz w:val="28"/>
          <w:szCs w:val="28"/>
          <w:highlight w:val="yellow"/>
        </w:rPr>
        <w:t xml:space="preserve"> Nghị quyết này</w:t>
      </w:r>
      <w:r w:rsidRPr="00077DA5">
        <w:rPr>
          <w:rFonts w:asciiTheme="majorHAnsi" w:eastAsia="Calibri" w:hAnsiTheme="majorHAnsi" w:cstheme="majorHAnsi"/>
          <w:sz w:val="28"/>
          <w:szCs w:val="28"/>
        </w:rPr>
        <w:t>.</w:t>
      </w:r>
    </w:p>
    <w:p w14:paraId="629DFC7F" w14:textId="77777777" w:rsidR="00530AF0" w:rsidRPr="00077DA5" w:rsidRDefault="00000000">
      <w:pPr>
        <w:numPr>
          <w:ilvl w:val="0"/>
          <w:numId w:val="4"/>
        </w:numPr>
        <w:pBdr>
          <w:top w:val="nil"/>
          <w:left w:val="nil"/>
          <w:bottom w:val="nil"/>
          <w:right w:val="nil"/>
          <w:between w:val="nil"/>
        </w:pBdr>
        <w:tabs>
          <w:tab w:val="left" w:pos="851"/>
        </w:tabs>
        <w:spacing w:before="120" w:after="120"/>
        <w:ind w:left="0"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Nhiệm vụ do tổ chức, doanh nghiệp đề xuất có vốn đối ứng tối thiểu tương đương 50% tổng mức dự toán thực hiện nhiệm vụ.</w:t>
      </w:r>
    </w:p>
    <w:p w14:paraId="61EC8C18" w14:textId="77777777" w:rsidR="00530AF0" w:rsidRPr="00077DA5" w:rsidRDefault="00000000">
      <w:pPr>
        <w:numPr>
          <w:ilvl w:val="0"/>
          <w:numId w:val="4"/>
        </w:numPr>
        <w:pBdr>
          <w:top w:val="nil"/>
          <w:left w:val="nil"/>
          <w:bottom w:val="nil"/>
          <w:right w:val="nil"/>
          <w:between w:val="nil"/>
        </w:pBdr>
        <w:tabs>
          <w:tab w:val="left" w:pos="851"/>
        </w:tabs>
        <w:spacing w:before="120" w:after="120"/>
        <w:ind w:left="0"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 xml:space="preserve"> Các trường hợp khác theo quy định của pháp luật.</w:t>
      </w:r>
    </w:p>
    <w:p w14:paraId="4AC76D81" w14:textId="4536B604" w:rsidR="00530AF0" w:rsidRPr="00077DA5" w:rsidRDefault="00000000">
      <w:pPr>
        <w:ind w:firstLine="567"/>
        <w:jc w:val="both"/>
        <w:rPr>
          <w:rFonts w:asciiTheme="majorHAnsi" w:eastAsia="Calibri" w:hAnsiTheme="majorHAnsi" w:cstheme="majorHAnsi"/>
          <w:b/>
          <w:bCs/>
          <w:sz w:val="28"/>
          <w:szCs w:val="28"/>
        </w:rPr>
      </w:pPr>
      <w:r w:rsidRPr="00077DA5">
        <w:rPr>
          <w:rFonts w:asciiTheme="majorHAnsi" w:eastAsia="Calibri" w:hAnsiTheme="majorHAnsi" w:cstheme="majorHAnsi"/>
          <w:b/>
          <w:bCs/>
          <w:sz w:val="28"/>
          <w:szCs w:val="28"/>
        </w:rPr>
        <w:t>Điều 1</w:t>
      </w:r>
      <w:r w:rsidR="00653F3E">
        <w:rPr>
          <w:rFonts w:asciiTheme="majorHAnsi" w:eastAsia="Calibri" w:hAnsiTheme="majorHAnsi" w:cstheme="majorHAnsi"/>
          <w:b/>
          <w:bCs/>
          <w:sz w:val="28"/>
          <w:szCs w:val="28"/>
          <w:lang w:val="en-US"/>
        </w:rPr>
        <w:t>5</w:t>
      </w:r>
      <w:r w:rsidR="00C127A4" w:rsidRPr="00077DA5">
        <w:rPr>
          <w:rFonts w:asciiTheme="majorHAnsi" w:eastAsia="Calibri" w:hAnsiTheme="majorHAnsi" w:cstheme="majorHAnsi"/>
          <w:b/>
          <w:bCs/>
          <w:sz w:val="28"/>
          <w:szCs w:val="28"/>
          <w:lang w:val="en-US"/>
        </w:rPr>
        <w:t>.</w:t>
      </w:r>
      <w:r w:rsidRPr="00077DA5">
        <w:rPr>
          <w:rFonts w:asciiTheme="majorHAnsi" w:eastAsia="Calibri" w:hAnsiTheme="majorHAnsi" w:cstheme="majorHAnsi"/>
          <w:b/>
          <w:bCs/>
          <w:sz w:val="28"/>
          <w:szCs w:val="28"/>
        </w:rPr>
        <w:t xml:space="preserve"> </w:t>
      </w:r>
      <w:bookmarkStart w:id="36" w:name="_Hlk237160089"/>
      <w:r w:rsidRPr="00077DA5">
        <w:rPr>
          <w:rFonts w:asciiTheme="majorHAnsi" w:eastAsia="Calibri" w:hAnsiTheme="majorHAnsi" w:cstheme="majorHAnsi"/>
          <w:b/>
          <w:bCs/>
          <w:sz w:val="28"/>
          <w:szCs w:val="28"/>
        </w:rPr>
        <w:t>Nguyên tắc áp dụng giao trực tiếp</w:t>
      </w:r>
      <w:bookmarkEnd w:id="36"/>
    </w:p>
    <w:p w14:paraId="5FC0C035" w14:textId="384AD0AE" w:rsidR="00530AF0" w:rsidRPr="00077DA5" w:rsidRDefault="00000000">
      <w:pPr>
        <w:pBdr>
          <w:top w:val="nil"/>
          <w:left w:val="nil"/>
          <w:bottom w:val="nil"/>
          <w:right w:val="nil"/>
          <w:between w:val="nil"/>
        </w:pBdr>
        <w:tabs>
          <w:tab w:val="left" w:pos="851"/>
        </w:tabs>
        <w:spacing w:before="120" w:after="120"/>
        <w:ind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Việc giao trực tiếp nhiệm vụ khoa học, công nghệ, đổi mới sáng tạo có sử dụng ngân sách Thành phố chỉ được thực hiện khi đáp ứng đầy đủ các nguyên tắc sau:</w:t>
      </w:r>
    </w:p>
    <w:p w14:paraId="009AA300" w14:textId="7E331788" w:rsidR="00530AF0" w:rsidRPr="00077DA5" w:rsidRDefault="00000000">
      <w:pPr>
        <w:numPr>
          <w:ilvl w:val="0"/>
          <w:numId w:val="5"/>
        </w:numPr>
        <w:pBdr>
          <w:top w:val="nil"/>
          <w:left w:val="nil"/>
          <w:bottom w:val="nil"/>
          <w:right w:val="nil"/>
          <w:between w:val="nil"/>
        </w:pBdr>
        <w:tabs>
          <w:tab w:val="left" w:pos="851"/>
        </w:tabs>
        <w:spacing w:before="120" w:after="120"/>
        <w:ind w:left="0"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Bảo đảm tính tối ưu về thời gian, giải quyết kịp thời các yêu cầu cấp bách về quản lý đô thị, phát triển kinh tế - xã hội hoặc an ninh, quốc phòng của Thành phố</w:t>
      </w:r>
      <w:r w:rsidR="00BF202C" w:rsidRPr="00077DA5">
        <w:rPr>
          <w:rFonts w:asciiTheme="majorHAnsi" w:eastAsia="Calibri" w:hAnsiTheme="majorHAnsi" w:cstheme="majorHAnsi"/>
          <w:sz w:val="28"/>
          <w:szCs w:val="28"/>
          <w:lang w:val="en-US"/>
        </w:rPr>
        <w:t>.</w:t>
      </w:r>
    </w:p>
    <w:p w14:paraId="476BE023" w14:textId="2DE7BA64" w:rsidR="00530AF0" w:rsidRPr="00077DA5" w:rsidRDefault="00000000">
      <w:pPr>
        <w:numPr>
          <w:ilvl w:val="0"/>
          <w:numId w:val="5"/>
        </w:numPr>
        <w:pBdr>
          <w:top w:val="nil"/>
          <w:left w:val="nil"/>
          <w:bottom w:val="nil"/>
          <w:right w:val="nil"/>
          <w:between w:val="nil"/>
        </w:pBdr>
        <w:tabs>
          <w:tab w:val="left" w:pos="851"/>
        </w:tabs>
        <w:spacing w:before="120" w:after="120"/>
        <w:ind w:left="0"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Đơn vị được giao trực tiếp phải có đủ năng lực, trang thiết bị công nghệ và nhân lực phù hợp để thực hiện nhiệm vụ chất lượng cao nhất</w:t>
      </w:r>
      <w:r w:rsidR="00BF202C" w:rsidRPr="00077DA5">
        <w:rPr>
          <w:rFonts w:asciiTheme="majorHAnsi" w:eastAsia="Calibri" w:hAnsiTheme="majorHAnsi" w:cstheme="majorHAnsi"/>
          <w:sz w:val="28"/>
          <w:szCs w:val="28"/>
          <w:lang w:val="en-US"/>
        </w:rPr>
        <w:t>.</w:t>
      </w:r>
    </w:p>
    <w:p w14:paraId="10826DD8" w14:textId="075DC324" w:rsidR="00530AF0" w:rsidRPr="00077DA5" w:rsidRDefault="00000000">
      <w:pPr>
        <w:numPr>
          <w:ilvl w:val="0"/>
          <w:numId w:val="5"/>
        </w:numPr>
        <w:pBdr>
          <w:top w:val="nil"/>
          <w:left w:val="nil"/>
          <w:bottom w:val="nil"/>
          <w:right w:val="nil"/>
          <w:between w:val="nil"/>
        </w:pBdr>
        <w:tabs>
          <w:tab w:val="left" w:pos="851"/>
        </w:tabs>
        <w:spacing w:before="120" w:after="120"/>
        <w:ind w:left="0"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Đảm bảo tính công khai, minh bạch về kết quả và định mức tài chính; toàn bộ thông tin về việc giao trực tiếp phải được công bố trên Cổng thông tin điện tử của Ủy ban nhân dân Thành phố và Sở Khoa học và Công nghệ (trừ các nội dung thuộc danh mục bí mật nhà nước)</w:t>
      </w:r>
      <w:r w:rsidR="00BF202C" w:rsidRPr="00077DA5">
        <w:rPr>
          <w:rFonts w:asciiTheme="majorHAnsi" w:eastAsia="Calibri" w:hAnsiTheme="majorHAnsi" w:cstheme="majorHAnsi"/>
          <w:sz w:val="28"/>
          <w:szCs w:val="28"/>
          <w:lang w:val="en-US"/>
        </w:rPr>
        <w:t>.</w:t>
      </w:r>
    </w:p>
    <w:p w14:paraId="76BCAF36" w14:textId="77777777" w:rsidR="00530AF0" w:rsidRPr="00077DA5" w:rsidRDefault="00000000">
      <w:pPr>
        <w:numPr>
          <w:ilvl w:val="0"/>
          <w:numId w:val="5"/>
        </w:numPr>
        <w:pBdr>
          <w:top w:val="nil"/>
          <w:left w:val="nil"/>
          <w:bottom w:val="nil"/>
          <w:right w:val="nil"/>
          <w:between w:val="nil"/>
        </w:pBdr>
        <w:tabs>
          <w:tab w:val="left" w:pos="851"/>
        </w:tabs>
        <w:spacing w:before="120" w:after="120"/>
        <w:ind w:left="0"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Trình tự, thủ tục triển khai Điều này thực hiện theo quy định tại Quyết định số 36/2026/QĐ-UBND ngày 09 tháng 6 năm 2026 của Ủy ban nhân dân Thành phố Hồ Chí Minh.</w:t>
      </w:r>
    </w:p>
    <w:p w14:paraId="3F9AB037" w14:textId="231E74B7" w:rsidR="00530AF0" w:rsidRPr="00077DA5" w:rsidRDefault="00000000" w:rsidP="001A2300">
      <w:pPr>
        <w:pBdr>
          <w:top w:val="nil"/>
          <w:left w:val="nil"/>
          <w:bottom w:val="nil"/>
          <w:right w:val="nil"/>
          <w:between w:val="nil"/>
        </w:pBdr>
        <w:tabs>
          <w:tab w:val="left" w:pos="-5"/>
        </w:tabs>
        <w:spacing w:before="120" w:after="120"/>
        <w:ind w:firstLine="567"/>
        <w:jc w:val="both"/>
        <w:rPr>
          <w:rFonts w:asciiTheme="majorHAnsi" w:eastAsia="Calibri" w:hAnsiTheme="majorHAnsi" w:cstheme="majorHAnsi"/>
          <w:b/>
          <w:bCs/>
          <w:sz w:val="28"/>
          <w:szCs w:val="28"/>
        </w:rPr>
      </w:pPr>
      <w:r w:rsidRPr="00077DA5">
        <w:rPr>
          <w:rFonts w:asciiTheme="majorHAnsi" w:eastAsia="Calibri" w:hAnsiTheme="majorHAnsi" w:cstheme="majorHAnsi"/>
          <w:b/>
          <w:bCs/>
          <w:sz w:val="28"/>
          <w:szCs w:val="28"/>
        </w:rPr>
        <w:t xml:space="preserve">Điều </w:t>
      </w:r>
      <w:r w:rsidR="00C127A4" w:rsidRPr="00077DA5">
        <w:rPr>
          <w:rFonts w:asciiTheme="majorHAnsi" w:eastAsia="Calibri" w:hAnsiTheme="majorHAnsi" w:cstheme="majorHAnsi"/>
          <w:b/>
          <w:bCs/>
          <w:sz w:val="28"/>
          <w:szCs w:val="28"/>
          <w:lang w:val="en-US"/>
        </w:rPr>
        <w:t>1</w:t>
      </w:r>
      <w:r w:rsidR="00653F3E">
        <w:rPr>
          <w:rFonts w:asciiTheme="majorHAnsi" w:eastAsia="Calibri" w:hAnsiTheme="majorHAnsi" w:cstheme="majorHAnsi"/>
          <w:b/>
          <w:bCs/>
          <w:sz w:val="28"/>
          <w:szCs w:val="28"/>
          <w:lang w:val="en-US"/>
        </w:rPr>
        <w:t>6</w:t>
      </w:r>
      <w:r w:rsidRPr="00077DA5">
        <w:rPr>
          <w:rFonts w:asciiTheme="majorHAnsi" w:eastAsia="Calibri" w:hAnsiTheme="majorHAnsi" w:cstheme="majorHAnsi"/>
          <w:b/>
          <w:bCs/>
          <w:sz w:val="28"/>
          <w:szCs w:val="28"/>
        </w:rPr>
        <w:t xml:space="preserve">. </w:t>
      </w:r>
      <w:bookmarkStart w:id="37" w:name="_Hlk237160133"/>
      <w:r w:rsidRPr="00077DA5">
        <w:rPr>
          <w:rFonts w:asciiTheme="majorHAnsi" w:eastAsia="Calibri" w:hAnsiTheme="majorHAnsi" w:cstheme="majorHAnsi"/>
          <w:b/>
          <w:bCs/>
          <w:sz w:val="28"/>
          <w:szCs w:val="28"/>
        </w:rPr>
        <w:t xml:space="preserve">Chỉ định thầu đối với dự án chuyển đổi số, dự án ứng dụng công nghệ số </w:t>
      </w:r>
      <w:bookmarkStart w:id="38" w:name="_Hlk235696801"/>
      <w:r w:rsidRPr="00077DA5">
        <w:rPr>
          <w:rFonts w:asciiTheme="majorHAnsi" w:eastAsia="Calibri" w:hAnsiTheme="majorHAnsi" w:cstheme="majorHAnsi"/>
          <w:b/>
          <w:bCs/>
          <w:sz w:val="28"/>
          <w:szCs w:val="28"/>
        </w:rPr>
        <w:t>có sử dụng ngân sách Thành phố</w:t>
      </w:r>
      <w:bookmarkEnd w:id="37"/>
      <w:bookmarkEnd w:id="38"/>
    </w:p>
    <w:p w14:paraId="5C445AF4" w14:textId="13A12700" w:rsidR="003512A7" w:rsidRPr="00077DA5" w:rsidRDefault="003512A7" w:rsidP="003512A7">
      <w:pPr>
        <w:pBdr>
          <w:top w:val="nil"/>
          <w:left w:val="nil"/>
          <w:bottom w:val="nil"/>
          <w:right w:val="nil"/>
          <w:between w:val="nil"/>
        </w:pBdr>
        <w:tabs>
          <w:tab w:val="left" w:pos="851"/>
        </w:tabs>
        <w:spacing w:before="120" w:after="120"/>
        <w:ind w:firstLine="567"/>
        <w:jc w:val="both"/>
        <w:rPr>
          <w:rFonts w:asciiTheme="majorHAnsi" w:eastAsia="Calibri" w:hAnsiTheme="majorHAnsi" w:cstheme="majorHAnsi"/>
          <w:sz w:val="28"/>
          <w:szCs w:val="28"/>
          <w:lang w:val="en-US"/>
        </w:rPr>
      </w:pPr>
      <w:r w:rsidRPr="00077DA5">
        <w:rPr>
          <w:rFonts w:asciiTheme="majorHAnsi" w:eastAsia="Calibri" w:hAnsiTheme="majorHAnsi" w:cstheme="majorHAnsi"/>
          <w:sz w:val="28"/>
          <w:szCs w:val="28"/>
        </w:rPr>
        <w:t>Các trường hợp chỉ định thầu đối với nhiệm vụ, dự án chuyển đổi số, ứng dụng công nghệ số có sử dụng ngân sách Thành phố</w:t>
      </w:r>
      <w:r w:rsidR="00C127A4" w:rsidRPr="00077DA5">
        <w:rPr>
          <w:rFonts w:asciiTheme="majorHAnsi" w:eastAsia="Calibri" w:hAnsiTheme="majorHAnsi" w:cstheme="majorHAnsi"/>
          <w:sz w:val="28"/>
          <w:szCs w:val="28"/>
          <w:lang w:val="en-US"/>
        </w:rPr>
        <w:t>:</w:t>
      </w:r>
    </w:p>
    <w:p w14:paraId="45621B0E" w14:textId="77777777" w:rsidR="003512A7" w:rsidRPr="00077DA5" w:rsidRDefault="003512A7" w:rsidP="003512A7">
      <w:pPr>
        <w:pBdr>
          <w:top w:val="nil"/>
          <w:left w:val="nil"/>
          <w:bottom w:val="nil"/>
          <w:right w:val="nil"/>
          <w:between w:val="nil"/>
        </w:pBdr>
        <w:tabs>
          <w:tab w:val="left" w:pos="851"/>
        </w:tabs>
        <w:spacing w:before="120" w:after="120"/>
        <w:ind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1. Ngoài các trường hợp được chỉ định thầu theo quy định của pháp luật về đấu thầu, các gói thầu thuộc nhiệm vụ, dự án chuyển đổi số, ứng dụng công nghệ số, ứng dụng công nghệ thông tin có sử dụng ngân sách Thành phố sau đây được áp dụng hình thức chỉ định thầu:</w:t>
      </w:r>
    </w:p>
    <w:p w14:paraId="5FB4CED0" w14:textId="77777777" w:rsidR="003512A7" w:rsidRPr="00077DA5" w:rsidRDefault="003512A7" w:rsidP="003512A7">
      <w:pPr>
        <w:pBdr>
          <w:top w:val="nil"/>
          <w:left w:val="nil"/>
          <w:bottom w:val="nil"/>
          <w:right w:val="nil"/>
          <w:between w:val="nil"/>
        </w:pBdr>
        <w:tabs>
          <w:tab w:val="left" w:pos="851"/>
        </w:tabs>
        <w:spacing w:before="120" w:after="120"/>
        <w:ind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a) Các gói thầu thuộc nhiệm vụ, dự án xây dựng, mở rộng, nâng cấp, tích hợp, vận hành đối với hạ tầng số và dữ liệu dùng chung Thành phố, bao gồm:</w:t>
      </w:r>
    </w:p>
    <w:p w14:paraId="366EDC87" w14:textId="5677EB48" w:rsidR="003512A7" w:rsidRPr="00077DA5" w:rsidRDefault="003512A7" w:rsidP="003512A7">
      <w:pPr>
        <w:pBdr>
          <w:top w:val="nil"/>
          <w:left w:val="nil"/>
          <w:bottom w:val="nil"/>
          <w:right w:val="nil"/>
          <w:between w:val="nil"/>
        </w:pBdr>
        <w:tabs>
          <w:tab w:val="left" w:pos="851"/>
        </w:tabs>
        <w:spacing w:before="120" w:after="120"/>
        <w:ind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 xml:space="preserve">(1) Hạ tầng trung tâm dữ liệu </w:t>
      </w:r>
      <w:r w:rsidR="00C127A4" w:rsidRPr="00077DA5">
        <w:rPr>
          <w:rFonts w:asciiTheme="majorHAnsi" w:eastAsia="Calibri" w:hAnsiTheme="majorHAnsi" w:cstheme="majorHAnsi"/>
          <w:sz w:val="28"/>
          <w:szCs w:val="28"/>
          <w:lang w:val="en-US"/>
        </w:rPr>
        <w:t xml:space="preserve">của </w:t>
      </w:r>
      <w:r w:rsidRPr="00077DA5">
        <w:rPr>
          <w:rFonts w:asciiTheme="majorHAnsi" w:eastAsia="Calibri" w:hAnsiTheme="majorHAnsi" w:cstheme="majorHAnsi"/>
          <w:sz w:val="28"/>
          <w:szCs w:val="28"/>
        </w:rPr>
        <w:t>Thành phố;</w:t>
      </w:r>
    </w:p>
    <w:p w14:paraId="560EEE26" w14:textId="77777777" w:rsidR="003512A7" w:rsidRPr="00077DA5" w:rsidRDefault="003512A7" w:rsidP="003512A7">
      <w:pPr>
        <w:pBdr>
          <w:top w:val="nil"/>
          <w:left w:val="nil"/>
          <w:bottom w:val="nil"/>
          <w:right w:val="nil"/>
          <w:between w:val="nil"/>
        </w:pBdr>
        <w:tabs>
          <w:tab w:val="left" w:pos="851"/>
        </w:tabs>
        <w:spacing w:before="120" w:after="120"/>
        <w:ind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(2) Hạ tầng điện toán đám mây, hạ tầng tính toán hiệu năng cao (AIDC);</w:t>
      </w:r>
    </w:p>
    <w:p w14:paraId="15D3101C" w14:textId="77777777" w:rsidR="003512A7" w:rsidRPr="00077DA5" w:rsidRDefault="003512A7" w:rsidP="003512A7">
      <w:pPr>
        <w:pBdr>
          <w:top w:val="nil"/>
          <w:left w:val="nil"/>
          <w:bottom w:val="nil"/>
          <w:right w:val="nil"/>
          <w:between w:val="nil"/>
        </w:pBdr>
        <w:tabs>
          <w:tab w:val="left" w:pos="851"/>
        </w:tabs>
        <w:spacing w:before="120" w:after="120"/>
        <w:ind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(3) Hạ tầng mạng kết nối diện rộng, truyền số liệu chuyên dùng (WAN);</w:t>
      </w:r>
    </w:p>
    <w:p w14:paraId="5D1DAFA7" w14:textId="77777777" w:rsidR="003512A7" w:rsidRPr="00077DA5" w:rsidRDefault="003512A7" w:rsidP="003512A7">
      <w:pPr>
        <w:pBdr>
          <w:top w:val="nil"/>
          <w:left w:val="nil"/>
          <w:bottom w:val="nil"/>
          <w:right w:val="nil"/>
          <w:between w:val="nil"/>
        </w:pBdr>
        <w:tabs>
          <w:tab w:val="left" w:pos="851"/>
        </w:tabs>
        <w:spacing w:before="120" w:after="120"/>
        <w:ind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(4) Hạ tầng kết nối và các thiết bị đầu cuối phục vụ hệ thống Internet vạn vật (IoT);</w:t>
      </w:r>
    </w:p>
    <w:p w14:paraId="56E87D52" w14:textId="77777777" w:rsidR="003512A7" w:rsidRPr="00077DA5" w:rsidRDefault="003512A7" w:rsidP="003512A7">
      <w:pPr>
        <w:pBdr>
          <w:top w:val="nil"/>
          <w:left w:val="nil"/>
          <w:bottom w:val="nil"/>
          <w:right w:val="nil"/>
          <w:between w:val="nil"/>
        </w:pBdr>
        <w:tabs>
          <w:tab w:val="left" w:pos="851"/>
        </w:tabs>
        <w:spacing w:before="120" w:after="120"/>
        <w:ind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(5) Hệ thống giám sát bảo đảm an toàn, an ninh thông tin (SOC);</w:t>
      </w:r>
    </w:p>
    <w:p w14:paraId="301CA2F5" w14:textId="77777777" w:rsidR="003512A7" w:rsidRPr="00077DA5" w:rsidRDefault="003512A7" w:rsidP="003512A7">
      <w:pPr>
        <w:pBdr>
          <w:top w:val="nil"/>
          <w:left w:val="nil"/>
          <w:bottom w:val="nil"/>
          <w:right w:val="nil"/>
          <w:between w:val="nil"/>
        </w:pBdr>
        <w:tabs>
          <w:tab w:val="left" w:pos="851"/>
        </w:tabs>
        <w:spacing w:before="120" w:after="120"/>
        <w:ind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(6) Hệ thống giám sát điều hành thông minh Thành phố (IOC);</w:t>
      </w:r>
    </w:p>
    <w:p w14:paraId="55A4679F" w14:textId="77777777" w:rsidR="003512A7" w:rsidRPr="00077DA5" w:rsidRDefault="003512A7" w:rsidP="003512A7">
      <w:pPr>
        <w:pBdr>
          <w:top w:val="nil"/>
          <w:left w:val="nil"/>
          <w:bottom w:val="nil"/>
          <w:right w:val="nil"/>
          <w:between w:val="nil"/>
        </w:pBdr>
        <w:tabs>
          <w:tab w:val="left" w:pos="851"/>
        </w:tabs>
        <w:spacing w:before="120" w:after="120"/>
        <w:ind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(7) Xây dựng, tích hợp, chuẩn hoá cơ sở dữ liệu chuyên ngành, cơ sở dữ liệu liên ngành, cơ sở dữ liệu dùng chung của Thành phố;</w:t>
      </w:r>
    </w:p>
    <w:p w14:paraId="1F2817B4" w14:textId="77777777" w:rsidR="003512A7" w:rsidRDefault="003512A7" w:rsidP="003512A7">
      <w:pPr>
        <w:pBdr>
          <w:top w:val="nil"/>
          <w:left w:val="nil"/>
          <w:bottom w:val="nil"/>
          <w:right w:val="nil"/>
          <w:between w:val="nil"/>
        </w:pBdr>
        <w:tabs>
          <w:tab w:val="left" w:pos="851"/>
        </w:tabs>
        <w:spacing w:before="120" w:after="120"/>
        <w:ind w:firstLine="567"/>
        <w:jc w:val="both"/>
        <w:rPr>
          <w:rFonts w:asciiTheme="majorHAnsi" w:eastAsia="Calibri" w:hAnsiTheme="majorHAnsi" w:cstheme="majorHAnsi"/>
          <w:sz w:val="28"/>
          <w:szCs w:val="28"/>
          <w:lang w:val="en-US"/>
        </w:rPr>
      </w:pPr>
      <w:r w:rsidRPr="00077DA5">
        <w:rPr>
          <w:rFonts w:asciiTheme="majorHAnsi" w:eastAsia="Calibri" w:hAnsiTheme="majorHAnsi" w:cstheme="majorHAnsi"/>
          <w:sz w:val="28"/>
          <w:szCs w:val="28"/>
        </w:rPr>
        <w:t>(8) Hệ thống bảo đảm an toàn, an ninh thông tin mạng, an ninh dữ liệu.</w:t>
      </w:r>
    </w:p>
    <w:p w14:paraId="60221F2B" w14:textId="77777777" w:rsidR="003512A7" w:rsidRPr="00077DA5" w:rsidRDefault="003512A7" w:rsidP="003512A7">
      <w:pPr>
        <w:pBdr>
          <w:top w:val="nil"/>
          <w:left w:val="nil"/>
          <w:bottom w:val="nil"/>
          <w:right w:val="nil"/>
          <w:between w:val="nil"/>
        </w:pBdr>
        <w:tabs>
          <w:tab w:val="left" w:pos="851"/>
        </w:tabs>
        <w:spacing w:before="120" w:after="120"/>
        <w:ind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b) Các gói thầu thuộc dự án, nhiệm vụ xây dựng, mở rộng, nâng cấp, tích hợp, vận hành đối với nền tảng số dùng chung Thành phố, bao gồm:</w:t>
      </w:r>
    </w:p>
    <w:p w14:paraId="1812991A" w14:textId="77777777" w:rsidR="003512A7" w:rsidRPr="00077DA5" w:rsidRDefault="003512A7" w:rsidP="003512A7">
      <w:pPr>
        <w:pBdr>
          <w:top w:val="nil"/>
          <w:left w:val="nil"/>
          <w:bottom w:val="nil"/>
          <w:right w:val="nil"/>
          <w:between w:val="nil"/>
        </w:pBdr>
        <w:tabs>
          <w:tab w:val="left" w:pos="851"/>
        </w:tabs>
        <w:spacing w:before="120" w:after="120"/>
        <w:ind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(1) Kho dữ liệu tập trung Thành phố;</w:t>
      </w:r>
    </w:p>
    <w:p w14:paraId="1C88442D" w14:textId="77777777" w:rsidR="003512A7" w:rsidRPr="00077DA5" w:rsidRDefault="003512A7" w:rsidP="003512A7">
      <w:pPr>
        <w:pBdr>
          <w:top w:val="nil"/>
          <w:left w:val="nil"/>
          <w:bottom w:val="nil"/>
          <w:right w:val="nil"/>
          <w:between w:val="nil"/>
        </w:pBdr>
        <w:tabs>
          <w:tab w:val="left" w:pos="851"/>
        </w:tabs>
        <w:spacing w:before="120" w:after="120"/>
        <w:ind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(2) Nền tảng tích hợp, chia sẻ dữ liệu;</w:t>
      </w:r>
    </w:p>
    <w:p w14:paraId="32AC41FF" w14:textId="77777777" w:rsidR="003512A7" w:rsidRPr="00077DA5" w:rsidRDefault="003512A7" w:rsidP="003512A7">
      <w:pPr>
        <w:pBdr>
          <w:top w:val="nil"/>
          <w:left w:val="nil"/>
          <w:bottom w:val="nil"/>
          <w:right w:val="nil"/>
          <w:between w:val="nil"/>
        </w:pBdr>
        <w:tabs>
          <w:tab w:val="left" w:pos="851"/>
        </w:tabs>
        <w:spacing w:before="120" w:after="120"/>
        <w:ind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(3) Nền tảng trí tuệ nhân tạo Thành phố; các ứng dụng trí tuệ nhân tạo;</w:t>
      </w:r>
    </w:p>
    <w:p w14:paraId="156CB0B3" w14:textId="77777777" w:rsidR="003512A7" w:rsidRPr="00077DA5" w:rsidRDefault="003512A7" w:rsidP="003512A7">
      <w:pPr>
        <w:pBdr>
          <w:top w:val="nil"/>
          <w:left w:val="nil"/>
          <w:bottom w:val="nil"/>
          <w:right w:val="nil"/>
          <w:between w:val="nil"/>
        </w:pBdr>
        <w:tabs>
          <w:tab w:val="left" w:pos="851"/>
        </w:tabs>
        <w:spacing w:before="120" w:after="120"/>
        <w:ind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(4) Nền tảng Bản đồ số;</w:t>
      </w:r>
    </w:p>
    <w:p w14:paraId="05C38D6F" w14:textId="77777777" w:rsidR="003512A7" w:rsidRPr="00077DA5" w:rsidRDefault="003512A7" w:rsidP="003512A7">
      <w:pPr>
        <w:pBdr>
          <w:top w:val="nil"/>
          <w:left w:val="nil"/>
          <w:bottom w:val="nil"/>
          <w:right w:val="nil"/>
          <w:between w:val="nil"/>
        </w:pBdr>
        <w:tabs>
          <w:tab w:val="left" w:pos="851"/>
        </w:tabs>
        <w:spacing w:before="120" w:after="120"/>
        <w:ind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(5) Nền tảng Bản sao số đô thị;</w:t>
      </w:r>
    </w:p>
    <w:p w14:paraId="3A159CF6" w14:textId="77777777" w:rsidR="003512A7" w:rsidRPr="00077DA5" w:rsidRDefault="003512A7" w:rsidP="003512A7">
      <w:pPr>
        <w:pBdr>
          <w:top w:val="nil"/>
          <w:left w:val="nil"/>
          <w:bottom w:val="nil"/>
          <w:right w:val="nil"/>
          <w:between w:val="nil"/>
        </w:pBdr>
        <w:tabs>
          <w:tab w:val="left" w:pos="851"/>
        </w:tabs>
        <w:spacing w:before="120" w:after="120"/>
        <w:ind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(6) Nền tảng quản lý tài nguyên;</w:t>
      </w:r>
    </w:p>
    <w:p w14:paraId="6A3367B3" w14:textId="77777777" w:rsidR="003512A7" w:rsidRPr="00077DA5" w:rsidRDefault="003512A7" w:rsidP="003512A7">
      <w:pPr>
        <w:pBdr>
          <w:top w:val="nil"/>
          <w:left w:val="nil"/>
          <w:bottom w:val="nil"/>
          <w:right w:val="nil"/>
          <w:between w:val="nil"/>
        </w:pBdr>
        <w:tabs>
          <w:tab w:val="left" w:pos="851"/>
        </w:tabs>
        <w:spacing w:before="120" w:after="120"/>
        <w:ind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(7) Nền tảng IoT Thành phố;</w:t>
      </w:r>
    </w:p>
    <w:p w14:paraId="511E322A" w14:textId="1AEDE706" w:rsidR="003512A7" w:rsidRPr="00077DA5" w:rsidRDefault="003512A7" w:rsidP="003512A7">
      <w:pPr>
        <w:pBdr>
          <w:top w:val="nil"/>
          <w:left w:val="nil"/>
          <w:bottom w:val="nil"/>
          <w:right w:val="nil"/>
          <w:between w:val="nil"/>
        </w:pBdr>
        <w:tabs>
          <w:tab w:val="left" w:pos="851"/>
        </w:tabs>
        <w:spacing w:before="120" w:after="120"/>
        <w:ind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(8) Nền tảng Công dân số của Thành phố;</w:t>
      </w:r>
    </w:p>
    <w:p w14:paraId="0E7763EE" w14:textId="77777777" w:rsidR="003512A7" w:rsidRPr="00077DA5" w:rsidRDefault="003512A7" w:rsidP="003512A7">
      <w:pPr>
        <w:pBdr>
          <w:top w:val="nil"/>
          <w:left w:val="nil"/>
          <w:bottom w:val="nil"/>
          <w:right w:val="nil"/>
          <w:between w:val="nil"/>
        </w:pBdr>
        <w:tabs>
          <w:tab w:val="left" w:pos="851"/>
        </w:tabs>
        <w:spacing w:before="120" w:after="120"/>
        <w:ind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(9) Nền tảng Không gian làm việc số của Thành phố;</w:t>
      </w:r>
    </w:p>
    <w:p w14:paraId="15415FCE" w14:textId="77777777" w:rsidR="003512A7" w:rsidRPr="00077DA5" w:rsidRDefault="003512A7" w:rsidP="003512A7">
      <w:pPr>
        <w:pBdr>
          <w:top w:val="nil"/>
          <w:left w:val="nil"/>
          <w:bottom w:val="nil"/>
          <w:right w:val="nil"/>
          <w:between w:val="nil"/>
        </w:pBdr>
        <w:tabs>
          <w:tab w:val="left" w:pos="851"/>
        </w:tabs>
        <w:spacing w:before="120" w:after="120"/>
        <w:ind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(10) Cổng dữ liệu Thành phố.</w:t>
      </w:r>
    </w:p>
    <w:p w14:paraId="08051A1C" w14:textId="77777777" w:rsidR="003512A7" w:rsidRPr="00077DA5" w:rsidRDefault="003512A7" w:rsidP="003512A7">
      <w:pPr>
        <w:pBdr>
          <w:top w:val="nil"/>
          <w:left w:val="nil"/>
          <w:bottom w:val="nil"/>
          <w:right w:val="nil"/>
          <w:between w:val="nil"/>
        </w:pBdr>
        <w:tabs>
          <w:tab w:val="left" w:pos="851"/>
        </w:tabs>
        <w:spacing w:before="120" w:after="120"/>
        <w:ind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c) Các gói thầu thuộc dự án, nhiệm vụ xây dựng, mở rộng, nâng cấp, tích hợp, vận hành đối với ứng dụng và nghiệp vụ dùng chung Thành phố, bao gồm:</w:t>
      </w:r>
    </w:p>
    <w:p w14:paraId="46C76775" w14:textId="77777777" w:rsidR="003512A7" w:rsidRPr="00077DA5" w:rsidRDefault="003512A7" w:rsidP="003512A7">
      <w:pPr>
        <w:pBdr>
          <w:top w:val="nil"/>
          <w:left w:val="nil"/>
          <w:bottom w:val="nil"/>
          <w:right w:val="nil"/>
          <w:between w:val="nil"/>
        </w:pBdr>
        <w:tabs>
          <w:tab w:val="left" w:pos="851"/>
        </w:tabs>
        <w:spacing w:before="120" w:after="120"/>
        <w:ind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(1) Hệ thống thông tin giải quyết thủ tục hành chính;</w:t>
      </w:r>
    </w:p>
    <w:p w14:paraId="6AD8D1B0" w14:textId="77777777" w:rsidR="003512A7" w:rsidRPr="00077DA5" w:rsidRDefault="003512A7" w:rsidP="003512A7">
      <w:pPr>
        <w:pBdr>
          <w:top w:val="nil"/>
          <w:left w:val="nil"/>
          <w:bottom w:val="nil"/>
          <w:right w:val="nil"/>
          <w:between w:val="nil"/>
        </w:pBdr>
        <w:tabs>
          <w:tab w:val="left" w:pos="851"/>
        </w:tabs>
        <w:spacing w:before="120" w:after="120"/>
        <w:ind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(2) Hệ thống quản lý văn bản và điều hành công việc;</w:t>
      </w:r>
    </w:p>
    <w:p w14:paraId="1AF13324" w14:textId="77777777" w:rsidR="003512A7" w:rsidRPr="00077DA5" w:rsidRDefault="003512A7" w:rsidP="003512A7">
      <w:pPr>
        <w:pBdr>
          <w:top w:val="nil"/>
          <w:left w:val="nil"/>
          <w:bottom w:val="nil"/>
          <w:right w:val="nil"/>
          <w:between w:val="nil"/>
        </w:pBdr>
        <w:tabs>
          <w:tab w:val="left" w:pos="851"/>
        </w:tabs>
        <w:spacing w:before="120" w:after="120"/>
        <w:ind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(3) Hệ thống thông tin phục vụ chỉ đạo, điều hành Thành phố;</w:t>
      </w:r>
    </w:p>
    <w:p w14:paraId="3243BCA1" w14:textId="77777777" w:rsidR="003512A7" w:rsidRPr="00077DA5" w:rsidRDefault="003512A7" w:rsidP="003512A7">
      <w:pPr>
        <w:pBdr>
          <w:top w:val="nil"/>
          <w:left w:val="nil"/>
          <w:bottom w:val="nil"/>
          <w:right w:val="nil"/>
          <w:between w:val="nil"/>
        </w:pBdr>
        <w:tabs>
          <w:tab w:val="left" w:pos="851"/>
        </w:tabs>
        <w:spacing w:before="120" w:after="120"/>
        <w:ind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(4) Cổng thông tin điện tử Thành phố.</w:t>
      </w:r>
    </w:p>
    <w:p w14:paraId="6BA82A14" w14:textId="77777777" w:rsidR="003512A7" w:rsidRPr="00077DA5" w:rsidRDefault="003512A7" w:rsidP="003512A7">
      <w:pPr>
        <w:pBdr>
          <w:top w:val="nil"/>
          <w:left w:val="nil"/>
          <w:bottom w:val="nil"/>
          <w:right w:val="nil"/>
          <w:between w:val="nil"/>
        </w:pBdr>
        <w:tabs>
          <w:tab w:val="left" w:pos="851"/>
        </w:tabs>
        <w:spacing w:before="120" w:after="120"/>
        <w:ind w:firstLine="567"/>
        <w:jc w:val="both"/>
        <w:rPr>
          <w:rFonts w:asciiTheme="majorHAnsi" w:eastAsia="Calibri" w:hAnsiTheme="majorHAnsi" w:cstheme="majorHAnsi"/>
          <w:sz w:val="28"/>
          <w:szCs w:val="28"/>
          <w:lang w:val="en-US"/>
        </w:rPr>
      </w:pPr>
      <w:r w:rsidRPr="00077DA5">
        <w:rPr>
          <w:rFonts w:asciiTheme="majorHAnsi" w:eastAsia="Calibri" w:hAnsiTheme="majorHAnsi" w:cstheme="majorHAnsi"/>
          <w:sz w:val="28"/>
          <w:szCs w:val="28"/>
        </w:rPr>
        <w:t>d) Các gói thầu thuộc nhiệm vụ, dự án ứng dụng các sản phẩm công nghệ thông tin chưa có sẵn trên thị trường đã được cho phép thử nghiệm, sản phẩm của dự án thử nghiệm có kiểm soát được đánh giá đạt hiệu quả.</w:t>
      </w:r>
    </w:p>
    <w:p w14:paraId="2B1EBC3B" w14:textId="3DC39C08" w:rsidR="00F03ED4" w:rsidRDefault="00F03ED4" w:rsidP="003512A7">
      <w:pPr>
        <w:pBdr>
          <w:top w:val="nil"/>
          <w:left w:val="nil"/>
          <w:bottom w:val="nil"/>
          <w:right w:val="nil"/>
          <w:between w:val="nil"/>
        </w:pBdr>
        <w:tabs>
          <w:tab w:val="left" w:pos="851"/>
        </w:tabs>
        <w:spacing w:before="120" w:after="120"/>
        <w:ind w:firstLine="567"/>
        <w:jc w:val="both"/>
        <w:rPr>
          <w:rFonts w:asciiTheme="majorHAnsi" w:eastAsia="Calibri" w:hAnsiTheme="majorHAnsi" w:cstheme="majorHAnsi"/>
          <w:color w:val="000000" w:themeColor="text1"/>
          <w:sz w:val="28"/>
          <w:szCs w:val="28"/>
          <w:lang w:val="en-US"/>
        </w:rPr>
      </w:pPr>
      <w:r w:rsidRPr="00077DA5">
        <w:rPr>
          <w:rFonts w:asciiTheme="majorHAnsi" w:eastAsia="Calibri" w:hAnsiTheme="majorHAnsi" w:cstheme="majorHAnsi"/>
          <w:color w:val="000000" w:themeColor="text1"/>
          <w:sz w:val="28"/>
          <w:szCs w:val="28"/>
          <w:lang w:val="en-US"/>
        </w:rPr>
        <w:t xml:space="preserve">đ) </w:t>
      </w:r>
      <w:r w:rsidR="00B1764E" w:rsidRPr="00077DA5">
        <w:rPr>
          <w:rFonts w:asciiTheme="majorHAnsi" w:eastAsia="Calibri" w:hAnsiTheme="majorHAnsi" w:cstheme="majorHAnsi"/>
          <w:color w:val="000000" w:themeColor="text1"/>
          <w:sz w:val="28"/>
          <w:szCs w:val="28"/>
          <w:lang w:val="en-US"/>
        </w:rPr>
        <w:t>Các gói thầu có yêu cầu sử dụng sản phẩm thuộc danh mục công nghệ chiến lược nhằm phát triển hạ tầng số, bảo đảm an ninh mạng và an toàn đô thị; tối ưu hóa hiệu quả đầu tư công và thúc đẩy hệ sinh thái công nghiệp công nghệ cao</w:t>
      </w:r>
      <w:r w:rsidR="00526233">
        <w:rPr>
          <w:rFonts w:asciiTheme="majorHAnsi" w:eastAsia="Calibri" w:hAnsiTheme="majorHAnsi" w:cstheme="majorHAnsi"/>
          <w:color w:val="000000" w:themeColor="text1"/>
          <w:sz w:val="28"/>
          <w:szCs w:val="28"/>
          <w:lang w:val="en-US"/>
        </w:rPr>
        <w:t>, công nghệ chiến lược</w:t>
      </w:r>
      <w:r w:rsidR="00B1764E" w:rsidRPr="00077DA5">
        <w:rPr>
          <w:rFonts w:asciiTheme="majorHAnsi" w:eastAsia="Calibri" w:hAnsiTheme="majorHAnsi" w:cstheme="majorHAnsi"/>
          <w:color w:val="000000" w:themeColor="text1"/>
          <w:sz w:val="28"/>
          <w:szCs w:val="28"/>
          <w:lang w:val="en-US"/>
        </w:rPr>
        <w:t xml:space="preserve"> của Thành phố.</w:t>
      </w:r>
    </w:p>
    <w:p w14:paraId="5DC064F1" w14:textId="104DD403" w:rsidR="00526233" w:rsidRPr="00526233" w:rsidRDefault="00526233" w:rsidP="003512A7">
      <w:pPr>
        <w:pBdr>
          <w:top w:val="nil"/>
          <w:left w:val="nil"/>
          <w:bottom w:val="nil"/>
          <w:right w:val="nil"/>
          <w:between w:val="nil"/>
        </w:pBdr>
        <w:tabs>
          <w:tab w:val="left" w:pos="851"/>
        </w:tabs>
        <w:spacing w:before="120" w:after="120"/>
        <w:ind w:firstLine="567"/>
        <w:jc w:val="both"/>
        <w:rPr>
          <w:rFonts w:asciiTheme="majorHAnsi" w:eastAsia="Calibri" w:hAnsiTheme="majorHAnsi" w:cstheme="majorHAnsi"/>
          <w:color w:val="000000" w:themeColor="text1"/>
          <w:sz w:val="28"/>
          <w:szCs w:val="28"/>
          <w:lang w:val="en-US"/>
        </w:rPr>
      </w:pPr>
      <w:r>
        <w:rPr>
          <w:rFonts w:asciiTheme="majorHAnsi" w:eastAsia="Calibri" w:hAnsiTheme="majorHAnsi" w:cstheme="majorHAnsi"/>
          <w:color w:val="000000" w:themeColor="text1"/>
          <w:sz w:val="28"/>
          <w:szCs w:val="28"/>
          <w:lang w:val="en-US"/>
        </w:rPr>
        <w:t>e) C</w:t>
      </w:r>
      <w:r w:rsidRPr="00C417AD">
        <w:rPr>
          <w:rFonts w:asciiTheme="majorHAnsi" w:hAnsiTheme="majorHAnsi" w:cstheme="majorHAnsi"/>
          <w:sz w:val="28"/>
          <w:szCs w:val="28"/>
          <w:lang w:val="vi-VN"/>
        </w:rPr>
        <w:t>ác trang thiết bị công nghệ đặc thù, phần mềm thuật toán trí tuệ nhân tạo (AI), thiết bị phòng thí nghiệm chuyên sâu có tính độc quyền, giải pháp công nghệ chưa phổ biến trên thị trường</w:t>
      </w:r>
      <w:r>
        <w:rPr>
          <w:rFonts w:asciiTheme="majorHAnsi" w:hAnsiTheme="majorHAnsi" w:cstheme="majorHAnsi"/>
          <w:sz w:val="28"/>
          <w:szCs w:val="28"/>
          <w:lang w:val="en-US"/>
        </w:rPr>
        <w:t>.</w:t>
      </w:r>
    </w:p>
    <w:p w14:paraId="2D6326F2" w14:textId="77777777" w:rsidR="003512A7" w:rsidRPr="00077DA5" w:rsidRDefault="003512A7" w:rsidP="003512A7">
      <w:pPr>
        <w:pBdr>
          <w:top w:val="nil"/>
          <w:left w:val="nil"/>
          <w:bottom w:val="nil"/>
          <w:right w:val="nil"/>
          <w:between w:val="nil"/>
        </w:pBdr>
        <w:tabs>
          <w:tab w:val="left" w:pos="851"/>
        </w:tabs>
        <w:spacing w:before="120" w:after="120"/>
        <w:ind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2. Việc áp dụng chỉ định thầu đối với các trường hợp quy định tại khoản 1 Điều này phải đáp ứng đủ các điều kiện sau:</w:t>
      </w:r>
    </w:p>
    <w:p w14:paraId="4FD9D81F" w14:textId="77777777" w:rsidR="003512A7" w:rsidRPr="00077DA5" w:rsidRDefault="003512A7" w:rsidP="003512A7">
      <w:pPr>
        <w:pBdr>
          <w:top w:val="nil"/>
          <w:left w:val="nil"/>
          <w:bottom w:val="nil"/>
          <w:right w:val="nil"/>
          <w:between w:val="nil"/>
        </w:pBdr>
        <w:tabs>
          <w:tab w:val="left" w:pos="851"/>
        </w:tabs>
        <w:spacing w:before="120" w:after="120"/>
        <w:ind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a) Đảm bảo tuân thủ Luật An ninh mạng và Luật Bảo vệ dữ liệu cá nhân;</w:t>
      </w:r>
    </w:p>
    <w:p w14:paraId="7344FEAA" w14:textId="77777777" w:rsidR="003512A7" w:rsidRPr="00077DA5" w:rsidRDefault="003512A7" w:rsidP="003512A7">
      <w:pPr>
        <w:pBdr>
          <w:top w:val="nil"/>
          <w:left w:val="nil"/>
          <w:bottom w:val="nil"/>
          <w:right w:val="nil"/>
          <w:between w:val="nil"/>
        </w:pBdr>
        <w:tabs>
          <w:tab w:val="left" w:pos="851"/>
        </w:tabs>
        <w:spacing w:before="120" w:after="120"/>
        <w:ind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b) Có kế hoạch lựa chọn nhà thầu được phê duyệt;</w:t>
      </w:r>
    </w:p>
    <w:p w14:paraId="38EAC50E" w14:textId="1A1FC9BF" w:rsidR="003512A7" w:rsidRPr="00077DA5" w:rsidRDefault="003512A7" w:rsidP="003512A7">
      <w:pPr>
        <w:pBdr>
          <w:top w:val="nil"/>
          <w:left w:val="nil"/>
          <w:bottom w:val="nil"/>
          <w:right w:val="nil"/>
          <w:between w:val="nil"/>
        </w:pBdr>
        <w:tabs>
          <w:tab w:val="left" w:pos="851"/>
        </w:tabs>
        <w:spacing w:before="120" w:after="120"/>
        <w:ind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 xml:space="preserve">c) Có kế hoạch bố trí vốn để thực hiện gói thầu, trừ trường hợp đấu thầu trước </w:t>
      </w:r>
      <w:r w:rsidR="00193B48" w:rsidRPr="00077DA5">
        <w:rPr>
          <w:rFonts w:asciiTheme="majorHAnsi" w:eastAsia="Calibri" w:hAnsiTheme="majorHAnsi" w:cstheme="majorHAnsi"/>
          <w:sz w:val="28"/>
          <w:szCs w:val="28"/>
          <w:lang w:val="en-US"/>
        </w:rPr>
        <w:t xml:space="preserve">được </w:t>
      </w:r>
      <w:r w:rsidRPr="00077DA5">
        <w:rPr>
          <w:rFonts w:asciiTheme="majorHAnsi" w:eastAsia="Calibri" w:hAnsiTheme="majorHAnsi" w:cstheme="majorHAnsi"/>
          <w:sz w:val="28"/>
          <w:szCs w:val="28"/>
        </w:rPr>
        <w:t>quy định tại Luật Đấu thầu;</w:t>
      </w:r>
    </w:p>
    <w:p w14:paraId="21968952" w14:textId="77777777" w:rsidR="003512A7" w:rsidRPr="00077DA5" w:rsidRDefault="003512A7" w:rsidP="003512A7">
      <w:pPr>
        <w:pBdr>
          <w:top w:val="nil"/>
          <w:left w:val="nil"/>
          <w:bottom w:val="nil"/>
          <w:right w:val="nil"/>
          <w:between w:val="nil"/>
        </w:pBdr>
        <w:tabs>
          <w:tab w:val="left" w:pos="851"/>
        </w:tabs>
        <w:spacing w:before="120" w:after="120"/>
        <w:ind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d) Có dự toán gói thầu được phê duyệt đối với trường hợp pháp luật quản lý ngành, lĩnh vực có quy định về việc lập dự toán.</w:t>
      </w:r>
    </w:p>
    <w:p w14:paraId="271EE376" w14:textId="77777777" w:rsidR="003512A7" w:rsidRPr="00077DA5" w:rsidRDefault="003512A7" w:rsidP="003512A7">
      <w:pPr>
        <w:pBdr>
          <w:top w:val="nil"/>
          <w:left w:val="nil"/>
          <w:bottom w:val="nil"/>
          <w:right w:val="nil"/>
          <w:between w:val="nil"/>
        </w:pBdr>
        <w:tabs>
          <w:tab w:val="left" w:pos="851"/>
        </w:tabs>
        <w:spacing w:before="120" w:after="120"/>
        <w:ind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3. Việc áp dụng quy trình chỉ định thầu đối với các trường hợp quy định tại khoản 1 Điều này thực hiện như sau:</w:t>
      </w:r>
    </w:p>
    <w:p w14:paraId="6708E315" w14:textId="77777777" w:rsidR="003512A7" w:rsidRPr="00077DA5" w:rsidRDefault="003512A7" w:rsidP="003512A7">
      <w:pPr>
        <w:pBdr>
          <w:top w:val="nil"/>
          <w:left w:val="nil"/>
          <w:bottom w:val="nil"/>
          <w:right w:val="nil"/>
          <w:between w:val="nil"/>
        </w:pBdr>
        <w:tabs>
          <w:tab w:val="left" w:pos="851"/>
        </w:tabs>
        <w:spacing w:before="120" w:after="120"/>
        <w:ind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a) Đối với các gói thầu thuộc nhiệm vụ, dự án Hạ tầng trung tâm dữ liệu Thành phố; Hạ tầng điện toán đám mây, Hạ tầng tính toán hiệu năng cao; Xây dựng, tích hợp, chuẩn hoá cơ sở dữ liệu chuyên ngành, cơ sở dữ liệu liên ngành, cơ sở dữ liệu dùng chung của Thành phố; Kho dữ liệu tập trung Thành phố; Nền tảng tích hợp, chia sẻ dữ liệu quy định tại khoản 1 Điều này, Chủ đầu tư được áp dụng quy trình chỉ định thầu rút gọn theo quy định của pháp luật về đấu thầu.</w:t>
      </w:r>
    </w:p>
    <w:p w14:paraId="783585E2" w14:textId="5AFC85D4" w:rsidR="00530AF0" w:rsidRPr="00077DA5" w:rsidRDefault="003512A7" w:rsidP="003512A7">
      <w:pPr>
        <w:pBdr>
          <w:top w:val="nil"/>
          <w:left w:val="nil"/>
          <w:bottom w:val="nil"/>
          <w:right w:val="nil"/>
          <w:between w:val="nil"/>
        </w:pBdr>
        <w:tabs>
          <w:tab w:val="left" w:pos="851"/>
        </w:tabs>
        <w:spacing w:before="120" w:after="120"/>
        <w:ind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b) Đối với các gói thầu ngoài điểm a khoản 3 Điều này, Chủ đầu tư áp dụng quy trình chỉ định thầu thông thường theo quy định của pháp luật về đấu thầu.</w:t>
      </w:r>
    </w:p>
    <w:p w14:paraId="2EDAEEF9" w14:textId="77777777" w:rsidR="00683D20" w:rsidRPr="00077DA5" w:rsidRDefault="00683D20" w:rsidP="00683D20">
      <w:pPr>
        <w:spacing w:before="120" w:after="120"/>
        <w:jc w:val="center"/>
        <w:rPr>
          <w:rFonts w:asciiTheme="majorHAnsi" w:eastAsia="Calibri" w:hAnsiTheme="majorHAnsi" w:cstheme="majorHAnsi"/>
          <w:b/>
          <w:bCs/>
          <w:sz w:val="28"/>
          <w:szCs w:val="28"/>
          <w:lang w:val="en-US"/>
        </w:rPr>
      </w:pPr>
      <w:r w:rsidRPr="00077DA5">
        <w:rPr>
          <w:rFonts w:asciiTheme="majorHAnsi" w:eastAsia="Calibri" w:hAnsiTheme="majorHAnsi" w:cstheme="majorHAnsi"/>
          <w:b/>
          <w:bCs/>
          <w:sz w:val="28"/>
          <w:szCs w:val="28"/>
          <w:lang w:val="en-US"/>
        </w:rPr>
        <w:t>CHƯƠNG VI</w:t>
      </w:r>
    </w:p>
    <w:p w14:paraId="200E9FEC" w14:textId="6EBBE5E9" w:rsidR="00683D20" w:rsidRPr="00077DA5" w:rsidRDefault="00683D20" w:rsidP="00683D20">
      <w:pPr>
        <w:spacing w:before="120" w:after="120"/>
        <w:jc w:val="center"/>
        <w:rPr>
          <w:rFonts w:asciiTheme="majorHAnsi" w:eastAsia="Calibri" w:hAnsiTheme="majorHAnsi" w:cstheme="majorHAnsi"/>
          <w:b/>
          <w:bCs/>
          <w:sz w:val="28"/>
          <w:szCs w:val="28"/>
          <w:lang w:val="en-US"/>
        </w:rPr>
      </w:pPr>
      <w:bookmarkStart w:id="39" w:name="_Hlk237103127"/>
      <w:r w:rsidRPr="00077DA5">
        <w:rPr>
          <w:rFonts w:asciiTheme="majorHAnsi" w:eastAsia="Calibri" w:hAnsiTheme="majorHAnsi" w:cstheme="majorHAnsi"/>
          <w:b/>
          <w:bCs/>
          <w:sz w:val="28"/>
          <w:szCs w:val="28"/>
          <w:lang w:val="en-US"/>
        </w:rPr>
        <w:t xml:space="preserve">TRÌNH TỰ, THỦ TỤC HỖ TRỢ </w:t>
      </w:r>
      <w:r w:rsidR="00392322">
        <w:rPr>
          <w:rFonts w:asciiTheme="majorHAnsi" w:eastAsia="Calibri" w:hAnsiTheme="majorHAnsi" w:cstheme="majorHAnsi"/>
          <w:b/>
          <w:bCs/>
          <w:sz w:val="28"/>
          <w:szCs w:val="28"/>
          <w:lang w:val="en-US"/>
        </w:rPr>
        <w:t>VÀ GIÁM SÁT, X</w:t>
      </w:r>
      <w:r w:rsidR="008B071D">
        <w:rPr>
          <w:rFonts w:asciiTheme="majorHAnsi" w:eastAsia="Calibri" w:hAnsiTheme="majorHAnsi" w:cstheme="majorHAnsi"/>
          <w:b/>
          <w:bCs/>
          <w:sz w:val="28"/>
          <w:szCs w:val="28"/>
          <w:lang w:val="en-US"/>
        </w:rPr>
        <w:t>Ử</w:t>
      </w:r>
      <w:r w:rsidR="00392322">
        <w:rPr>
          <w:rFonts w:asciiTheme="majorHAnsi" w:eastAsia="Calibri" w:hAnsiTheme="majorHAnsi" w:cstheme="majorHAnsi"/>
          <w:b/>
          <w:bCs/>
          <w:sz w:val="28"/>
          <w:szCs w:val="28"/>
          <w:lang w:val="en-US"/>
        </w:rPr>
        <w:t xml:space="preserve"> LÝ VI PHẠM</w:t>
      </w:r>
    </w:p>
    <w:bookmarkEnd w:id="39"/>
    <w:p w14:paraId="6C19F5ED" w14:textId="730F95FE" w:rsidR="00683D20" w:rsidRPr="00077DA5" w:rsidRDefault="00683D20" w:rsidP="00683D20">
      <w:pPr>
        <w:spacing w:before="120" w:after="120"/>
        <w:ind w:firstLine="567"/>
        <w:jc w:val="both"/>
        <w:rPr>
          <w:rFonts w:asciiTheme="majorHAnsi" w:eastAsia="Calibri" w:hAnsiTheme="majorHAnsi" w:cstheme="majorHAnsi"/>
          <w:b/>
          <w:bCs/>
          <w:sz w:val="28"/>
          <w:szCs w:val="28"/>
          <w:lang w:val="en-US"/>
        </w:rPr>
      </w:pPr>
      <w:r w:rsidRPr="00077DA5">
        <w:rPr>
          <w:rFonts w:asciiTheme="majorHAnsi" w:eastAsia="Calibri" w:hAnsiTheme="majorHAnsi" w:cstheme="majorHAnsi"/>
          <w:b/>
          <w:bCs/>
          <w:sz w:val="28"/>
          <w:szCs w:val="28"/>
          <w:lang w:val="en-US"/>
        </w:rPr>
        <w:t>Điều 1</w:t>
      </w:r>
      <w:r w:rsidR="00653F3E">
        <w:rPr>
          <w:rFonts w:asciiTheme="majorHAnsi" w:eastAsia="Calibri" w:hAnsiTheme="majorHAnsi" w:cstheme="majorHAnsi"/>
          <w:b/>
          <w:bCs/>
          <w:sz w:val="28"/>
          <w:szCs w:val="28"/>
          <w:lang w:val="en-US"/>
        </w:rPr>
        <w:t>7</w:t>
      </w:r>
      <w:r w:rsidRPr="00077DA5">
        <w:rPr>
          <w:rFonts w:asciiTheme="majorHAnsi" w:eastAsia="Calibri" w:hAnsiTheme="majorHAnsi" w:cstheme="majorHAnsi"/>
          <w:b/>
          <w:bCs/>
          <w:sz w:val="28"/>
          <w:szCs w:val="28"/>
          <w:lang w:val="en-US"/>
        </w:rPr>
        <w:t xml:space="preserve">. </w:t>
      </w:r>
      <w:bookmarkStart w:id="40" w:name="_Hlk237160371"/>
      <w:r w:rsidRPr="00077DA5">
        <w:rPr>
          <w:rFonts w:asciiTheme="majorHAnsi" w:eastAsia="Calibri" w:hAnsiTheme="majorHAnsi" w:cstheme="majorHAnsi"/>
          <w:b/>
          <w:bCs/>
          <w:sz w:val="28"/>
          <w:szCs w:val="28"/>
          <w:lang w:val="en-US"/>
        </w:rPr>
        <w:t>Thành phần hồ sơ đề nghị hỗ trợ</w:t>
      </w:r>
      <w:bookmarkEnd w:id="40"/>
    </w:p>
    <w:p w14:paraId="192175E1" w14:textId="38291162" w:rsidR="00A91416" w:rsidRPr="00077DA5" w:rsidRDefault="00A91416" w:rsidP="00683D20">
      <w:pPr>
        <w:spacing w:before="120" w:after="120"/>
        <w:ind w:firstLine="567"/>
        <w:jc w:val="both"/>
        <w:rPr>
          <w:rFonts w:asciiTheme="majorHAnsi" w:eastAsia="Calibri" w:hAnsiTheme="majorHAnsi" w:cstheme="majorHAnsi"/>
          <w:sz w:val="28"/>
          <w:szCs w:val="28"/>
          <w:lang w:val="en-US"/>
        </w:rPr>
      </w:pPr>
      <w:r w:rsidRPr="00077DA5">
        <w:rPr>
          <w:rFonts w:asciiTheme="majorHAnsi" w:eastAsia="Calibri" w:hAnsiTheme="majorHAnsi" w:cstheme="majorHAnsi"/>
          <w:sz w:val="28"/>
          <w:szCs w:val="28"/>
          <w:lang w:val="en-US"/>
        </w:rPr>
        <w:t xml:space="preserve">Tổ chức, cá nhân </w:t>
      </w:r>
      <w:r w:rsidR="00DC66F2" w:rsidRPr="00077DA5">
        <w:rPr>
          <w:rFonts w:asciiTheme="majorHAnsi" w:eastAsia="Calibri" w:hAnsiTheme="majorHAnsi" w:cstheme="majorHAnsi"/>
          <w:sz w:val="28"/>
          <w:szCs w:val="28"/>
          <w:lang w:val="en-US"/>
        </w:rPr>
        <w:t>đề nghị</w:t>
      </w:r>
      <w:r w:rsidRPr="00077DA5">
        <w:rPr>
          <w:rFonts w:asciiTheme="majorHAnsi" w:eastAsia="Calibri" w:hAnsiTheme="majorHAnsi" w:cstheme="majorHAnsi"/>
          <w:sz w:val="28"/>
          <w:szCs w:val="28"/>
          <w:lang w:val="en-US"/>
        </w:rPr>
        <w:t xml:space="preserve"> </w:t>
      </w:r>
      <w:bookmarkStart w:id="41" w:name="_Hlk237161049"/>
      <w:r w:rsidRPr="00077DA5">
        <w:rPr>
          <w:rFonts w:asciiTheme="majorHAnsi" w:eastAsia="Calibri" w:hAnsiTheme="majorHAnsi" w:cstheme="majorHAnsi"/>
          <w:sz w:val="28"/>
          <w:szCs w:val="28"/>
          <w:lang w:val="en-US"/>
        </w:rPr>
        <w:t>hỗ trợ</w:t>
      </w:r>
      <w:r w:rsidR="00DC66F2" w:rsidRPr="00077DA5">
        <w:rPr>
          <w:rFonts w:asciiTheme="majorHAnsi" w:eastAsia="Calibri" w:hAnsiTheme="majorHAnsi" w:cstheme="majorHAnsi"/>
          <w:sz w:val="28"/>
          <w:szCs w:val="28"/>
          <w:lang w:val="en-US"/>
        </w:rPr>
        <w:t xml:space="preserve"> nội dung</w:t>
      </w:r>
      <w:r w:rsidRPr="00077DA5">
        <w:rPr>
          <w:rFonts w:asciiTheme="majorHAnsi" w:eastAsia="Calibri" w:hAnsiTheme="majorHAnsi" w:cstheme="majorHAnsi"/>
          <w:sz w:val="28"/>
          <w:szCs w:val="28"/>
          <w:lang w:val="en-US"/>
        </w:rPr>
        <w:t xml:space="preserve"> quy định tại Điều </w:t>
      </w:r>
      <w:r w:rsidR="00DC66F2" w:rsidRPr="00077DA5">
        <w:rPr>
          <w:rFonts w:asciiTheme="majorHAnsi" w:eastAsia="Calibri" w:hAnsiTheme="majorHAnsi" w:cstheme="majorHAnsi"/>
          <w:sz w:val="28"/>
          <w:szCs w:val="28"/>
          <w:lang w:val="en-US"/>
        </w:rPr>
        <w:t xml:space="preserve">5, 6, </w:t>
      </w:r>
      <w:r w:rsidR="00F90706">
        <w:rPr>
          <w:rFonts w:asciiTheme="majorHAnsi" w:eastAsia="Calibri" w:hAnsiTheme="majorHAnsi" w:cstheme="majorHAnsi"/>
          <w:sz w:val="28"/>
          <w:szCs w:val="28"/>
          <w:lang w:val="en-US"/>
        </w:rPr>
        <w:t xml:space="preserve">9, </w:t>
      </w:r>
      <w:r w:rsidR="00DC66F2" w:rsidRPr="00077DA5">
        <w:rPr>
          <w:rFonts w:asciiTheme="majorHAnsi" w:eastAsia="Calibri" w:hAnsiTheme="majorHAnsi" w:cstheme="majorHAnsi"/>
          <w:sz w:val="28"/>
          <w:szCs w:val="28"/>
          <w:lang w:val="en-US"/>
        </w:rPr>
        <w:t>10, 11, 12</w:t>
      </w:r>
      <w:bookmarkEnd w:id="41"/>
      <w:r w:rsidR="00DC66F2" w:rsidRPr="00077DA5">
        <w:rPr>
          <w:rFonts w:asciiTheme="majorHAnsi" w:eastAsia="Calibri" w:hAnsiTheme="majorHAnsi" w:cstheme="majorHAnsi"/>
          <w:sz w:val="28"/>
          <w:szCs w:val="28"/>
          <w:lang w:val="en-US"/>
        </w:rPr>
        <w:t xml:space="preserve"> nộp hồ sơ đến </w:t>
      </w:r>
      <w:r w:rsidR="00B25745" w:rsidRPr="00077DA5">
        <w:rPr>
          <w:rFonts w:asciiTheme="majorHAnsi" w:eastAsia="Calibri" w:hAnsiTheme="majorHAnsi" w:cstheme="majorHAnsi"/>
          <w:sz w:val="28"/>
          <w:szCs w:val="28"/>
          <w:lang w:val="en-US"/>
        </w:rPr>
        <w:t>Sở Khoa học và Công nghệ</w:t>
      </w:r>
      <w:r w:rsidR="00DC66F2" w:rsidRPr="00077DA5">
        <w:rPr>
          <w:rFonts w:asciiTheme="majorHAnsi" w:eastAsia="Calibri" w:hAnsiTheme="majorHAnsi" w:cstheme="majorHAnsi"/>
          <w:sz w:val="28"/>
          <w:szCs w:val="28"/>
          <w:lang w:val="en-US"/>
        </w:rPr>
        <w:t xml:space="preserve"> như sau:</w:t>
      </w:r>
    </w:p>
    <w:p w14:paraId="3AFC7318" w14:textId="77777777" w:rsidR="00683D20" w:rsidRPr="00077DA5" w:rsidRDefault="00683D20" w:rsidP="00683D20">
      <w:pPr>
        <w:tabs>
          <w:tab w:val="left" w:pos="851"/>
        </w:tabs>
        <w:spacing w:before="120" w:after="120"/>
        <w:ind w:firstLine="567"/>
        <w:jc w:val="both"/>
        <w:rPr>
          <w:rFonts w:asciiTheme="majorHAnsi" w:eastAsia="Calibri" w:hAnsiTheme="majorHAnsi" w:cstheme="majorHAnsi"/>
          <w:sz w:val="28"/>
          <w:szCs w:val="28"/>
          <w:lang w:val="en-US"/>
        </w:rPr>
      </w:pPr>
      <w:r w:rsidRPr="00077DA5">
        <w:rPr>
          <w:rFonts w:asciiTheme="majorHAnsi" w:eastAsia="Calibri" w:hAnsiTheme="majorHAnsi" w:cstheme="majorHAnsi"/>
          <w:sz w:val="28"/>
          <w:szCs w:val="28"/>
          <w:lang w:val="en-US"/>
        </w:rPr>
        <w:t>1.</w:t>
      </w:r>
      <w:r w:rsidRPr="00077DA5">
        <w:rPr>
          <w:rFonts w:asciiTheme="majorHAnsi" w:eastAsia="Calibri" w:hAnsiTheme="majorHAnsi" w:cstheme="majorHAnsi"/>
          <w:sz w:val="28"/>
          <w:szCs w:val="28"/>
          <w:lang w:val="en-US"/>
        </w:rPr>
        <w:tab/>
        <w:t>Hình thức nộp hồ sơ:</w:t>
      </w:r>
    </w:p>
    <w:p w14:paraId="01D82C13" w14:textId="77777777" w:rsidR="00683D20" w:rsidRPr="00077DA5" w:rsidRDefault="00683D20" w:rsidP="00683D20">
      <w:pPr>
        <w:spacing w:before="120" w:after="120"/>
        <w:ind w:firstLine="567"/>
        <w:jc w:val="both"/>
        <w:rPr>
          <w:rFonts w:asciiTheme="majorHAnsi" w:eastAsia="Calibri" w:hAnsiTheme="majorHAnsi" w:cstheme="majorHAnsi"/>
          <w:sz w:val="28"/>
          <w:szCs w:val="28"/>
          <w:lang w:val="en-US"/>
        </w:rPr>
      </w:pPr>
      <w:r w:rsidRPr="00077DA5">
        <w:rPr>
          <w:rFonts w:asciiTheme="majorHAnsi" w:eastAsia="Calibri" w:hAnsiTheme="majorHAnsi" w:cstheme="majorHAnsi"/>
          <w:sz w:val="28"/>
          <w:szCs w:val="28"/>
          <w:lang w:val="en-US"/>
        </w:rPr>
        <w:t>Tổ chức, cá nhân, doanh nghiệp đề nghị hưởng chính sách ưu đãi, hỗ trợ quy định tại Nghị quyết này thực hiện nộp 01 bộ hồ sơ điện tử (dạng file PDF có ký số hợp lệ hoặc thông qua tài khoản định danh điện tử của tổ chức/cá nhân) trên Hệ thống thông tin giải quyết thủ tục hành chính của Thành phố Hồ Chí Minh.</w:t>
      </w:r>
    </w:p>
    <w:p w14:paraId="2738F76E" w14:textId="293163B6" w:rsidR="00654A1A" w:rsidRPr="00077DA5" w:rsidRDefault="00683D20" w:rsidP="00683D20">
      <w:pPr>
        <w:tabs>
          <w:tab w:val="left" w:pos="851"/>
        </w:tabs>
        <w:spacing w:before="120" w:after="120"/>
        <w:ind w:firstLine="567"/>
        <w:jc w:val="both"/>
        <w:rPr>
          <w:rFonts w:asciiTheme="majorHAnsi" w:eastAsia="Calibri" w:hAnsiTheme="majorHAnsi" w:cstheme="majorHAnsi"/>
          <w:sz w:val="28"/>
          <w:szCs w:val="28"/>
          <w:lang w:val="en-US"/>
        </w:rPr>
      </w:pPr>
      <w:r w:rsidRPr="00077DA5">
        <w:rPr>
          <w:rFonts w:asciiTheme="majorHAnsi" w:eastAsia="Calibri" w:hAnsiTheme="majorHAnsi" w:cstheme="majorHAnsi"/>
          <w:sz w:val="28"/>
          <w:szCs w:val="28"/>
          <w:lang w:val="en-US"/>
        </w:rPr>
        <w:t>2.</w:t>
      </w:r>
      <w:r w:rsidRPr="00077DA5">
        <w:rPr>
          <w:rFonts w:asciiTheme="majorHAnsi" w:eastAsia="Calibri" w:hAnsiTheme="majorHAnsi" w:cstheme="majorHAnsi"/>
          <w:sz w:val="28"/>
          <w:szCs w:val="28"/>
          <w:lang w:val="en-US"/>
        </w:rPr>
        <w:tab/>
      </w:r>
      <w:r w:rsidR="00654A1A" w:rsidRPr="00077DA5">
        <w:rPr>
          <w:rFonts w:asciiTheme="majorHAnsi" w:eastAsia="Calibri" w:hAnsiTheme="majorHAnsi" w:cstheme="majorHAnsi"/>
          <w:sz w:val="28"/>
          <w:szCs w:val="28"/>
          <w:lang w:val="en-US"/>
        </w:rPr>
        <w:t>Hồ sơ chung (</w:t>
      </w:r>
      <w:r w:rsidR="00B25745" w:rsidRPr="00077DA5">
        <w:rPr>
          <w:rFonts w:asciiTheme="majorHAnsi" w:eastAsia="Calibri" w:hAnsiTheme="majorHAnsi" w:cstheme="majorHAnsi"/>
          <w:sz w:val="28"/>
          <w:szCs w:val="28"/>
          <w:lang w:val="en-US"/>
        </w:rPr>
        <w:t>á</w:t>
      </w:r>
      <w:r w:rsidR="00654A1A" w:rsidRPr="00077DA5">
        <w:rPr>
          <w:rFonts w:asciiTheme="majorHAnsi" w:eastAsia="Calibri" w:hAnsiTheme="majorHAnsi" w:cstheme="majorHAnsi"/>
          <w:sz w:val="28"/>
          <w:szCs w:val="28"/>
          <w:lang w:val="en-US"/>
        </w:rPr>
        <w:t>p dụng cho tất cả các tổ chức, doanh nghiệp, cá nhân đề nghị hỗ trợ):</w:t>
      </w:r>
    </w:p>
    <w:p w14:paraId="476BCA4B" w14:textId="5BDDB36A" w:rsidR="00654A1A" w:rsidRPr="00077DA5" w:rsidRDefault="00654A1A" w:rsidP="00683D20">
      <w:pPr>
        <w:tabs>
          <w:tab w:val="left" w:pos="851"/>
        </w:tabs>
        <w:spacing w:before="120" w:after="120"/>
        <w:ind w:firstLine="567"/>
        <w:jc w:val="both"/>
        <w:rPr>
          <w:rFonts w:asciiTheme="majorHAnsi" w:eastAsia="Calibri" w:hAnsiTheme="majorHAnsi" w:cstheme="majorHAnsi"/>
          <w:sz w:val="28"/>
          <w:szCs w:val="28"/>
          <w:lang w:val="en-US"/>
        </w:rPr>
      </w:pPr>
      <w:r w:rsidRPr="00077DA5">
        <w:rPr>
          <w:rFonts w:asciiTheme="majorHAnsi" w:eastAsia="Calibri" w:hAnsiTheme="majorHAnsi" w:cstheme="majorHAnsi"/>
          <w:sz w:val="28"/>
          <w:szCs w:val="28"/>
          <w:lang w:val="en-US"/>
        </w:rPr>
        <w:t xml:space="preserve">a) </w:t>
      </w:r>
      <w:r w:rsidR="00D36604" w:rsidRPr="00077DA5">
        <w:rPr>
          <w:rFonts w:asciiTheme="majorHAnsi" w:eastAsia="Calibri" w:hAnsiTheme="majorHAnsi" w:cstheme="majorHAnsi"/>
          <w:sz w:val="28"/>
          <w:szCs w:val="28"/>
          <w:lang w:val="en-US"/>
        </w:rPr>
        <w:t xml:space="preserve">Văn bản </w:t>
      </w:r>
      <w:r w:rsidRPr="00077DA5">
        <w:rPr>
          <w:rFonts w:asciiTheme="majorHAnsi" w:eastAsia="Calibri" w:hAnsiTheme="majorHAnsi" w:cstheme="majorHAnsi"/>
          <w:sz w:val="28"/>
          <w:szCs w:val="28"/>
          <w:lang w:val="en-US"/>
        </w:rPr>
        <w:t xml:space="preserve">đề nghị hỗ trợ (theo </w:t>
      </w:r>
      <w:r w:rsidR="00F52015" w:rsidRPr="00077DA5">
        <w:rPr>
          <w:rFonts w:asciiTheme="majorHAnsi" w:eastAsia="Calibri" w:hAnsiTheme="majorHAnsi" w:cstheme="majorHAnsi"/>
          <w:sz w:val="28"/>
          <w:szCs w:val="28"/>
          <w:lang w:val="en-US"/>
        </w:rPr>
        <w:t>M</w:t>
      </w:r>
      <w:r w:rsidR="00DF6CBD" w:rsidRPr="00077DA5">
        <w:rPr>
          <w:rFonts w:asciiTheme="majorHAnsi" w:eastAsia="Calibri" w:hAnsiTheme="majorHAnsi" w:cstheme="majorHAnsi"/>
          <w:sz w:val="28"/>
          <w:szCs w:val="28"/>
          <w:lang w:val="en-US"/>
        </w:rPr>
        <w:t xml:space="preserve">ẫu </w:t>
      </w:r>
      <w:r w:rsidR="00D36604" w:rsidRPr="00077DA5">
        <w:rPr>
          <w:rFonts w:asciiTheme="majorHAnsi" w:eastAsia="Calibri" w:hAnsiTheme="majorHAnsi" w:cstheme="majorHAnsi"/>
          <w:sz w:val="28"/>
          <w:szCs w:val="28"/>
          <w:lang w:val="en-US"/>
        </w:rPr>
        <w:t>số 1</w:t>
      </w:r>
      <w:r w:rsidR="00DF6CBD" w:rsidRPr="00077DA5">
        <w:rPr>
          <w:rFonts w:asciiTheme="majorHAnsi" w:eastAsia="Calibri" w:hAnsiTheme="majorHAnsi" w:cstheme="majorHAnsi"/>
          <w:sz w:val="28"/>
          <w:szCs w:val="28"/>
          <w:lang w:val="en-US"/>
        </w:rPr>
        <w:t xml:space="preserve"> ban hành kèm Nghị quyết này</w:t>
      </w:r>
      <w:r w:rsidRPr="00077DA5">
        <w:rPr>
          <w:rFonts w:asciiTheme="majorHAnsi" w:eastAsia="Calibri" w:hAnsiTheme="majorHAnsi" w:cstheme="majorHAnsi"/>
          <w:sz w:val="28"/>
          <w:szCs w:val="28"/>
          <w:lang w:val="en-US"/>
        </w:rPr>
        <w:t xml:space="preserve">);  </w:t>
      </w:r>
    </w:p>
    <w:p w14:paraId="4C0EC3FE" w14:textId="185F68D2" w:rsidR="00654A1A" w:rsidRPr="00077DA5" w:rsidRDefault="00654A1A" w:rsidP="00683D20">
      <w:pPr>
        <w:tabs>
          <w:tab w:val="left" w:pos="851"/>
        </w:tabs>
        <w:spacing w:before="120" w:after="120"/>
        <w:ind w:firstLine="567"/>
        <w:jc w:val="both"/>
        <w:rPr>
          <w:rFonts w:asciiTheme="majorHAnsi" w:eastAsia="Calibri" w:hAnsiTheme="majorHAnsi" w:cstheme="majorHAnsi"/>
          <w:sz w:val="28"/>
          <w:szCs w:val="28"/>
          <w:lang w:val="en-US"/>
        </w:rPr>
      </w:pPr>
      <w:r w:rsidRPr="00077DA5">
        <w:rPr>
          <w:rFonts w:asciiTheme="majorHAnsi" w:eastAsia="Calibri" w:hAnsiTheme="majorHAnsi" w:cstheme="majorHAnsi"/>
          <w:sz w:val="28"/>
          <w:szCs w:val="28"/>
          <w:lang w:val="en-US"/>
        </w:rPr>
        <w:t xml:space="preserve">b) Thuyết minh </w:t>
      </w:r>
      <w:r w:rsidR="00DF6CBD" w:rsidRPr="00077DA5">
        <w:rPr>
          <w:rFonts w:asciiTheme="majorHAnsi" w:eastAsia="Calibri" w:hAnsiTheme="majorHAnsi" w:cstheme="majorHAnsi"/>
          <w:sz w:val="28"/>
          <w:szCs w:val="28"/>
          <w:lang w:val="en-US"/>
        </w:rPr>
        <w:t xml:space="preserve">nhiệm vụ </w:t>
      </w:r>
      <w:r w:rsidRPr="00077DA5">
        <w:rPr>
          <w:rFonts w:asciiTheme="majorHAnsi" w:eastAsia="Calibri" w:hAnsiTheme="majorHAnsi" w:cstheme="majorHAnsi"/>
          <w:sz w:val="28"/>
          <w:szCs w:val="28"/>
          <w:lang w:val="en-US"/>
        </w:rPr>
        <w:t>(</w:t>
      </w:r>
      <w:r w:rsidR="00DF6CBD" w:rsidRPr="00077DA5">
        <w:rPr>
          <w:rFonts w:asciiTheme="majorHAnsi" w:eastAsia="Calibri" w:hAnsiTheme="majorHAnsi" w:cstheme="majorHAnsi"/>
          <w:sz w:val="28"/>
          <w:szCs w:val="28"/>
          <w:lang w:val="en-US"/>
        </w:rPr>
        <w:t xml:space="preserve">theo </w:t>
      </w:r>
      <w:r w:rsidR="00F52015" w:rsidRPr="00077DA5">
        <w:rPr>
          <w:rFonts w:asciiTheme="majorHAnsi" w:eastAsia="Calibri" w:hAnsiTheme="majorHAnsi" w:cstheme="majorHAnsi"/>
          <w:sz w:val="28"/>
          <w:szCs w:val="28"/>
          <w:lang w:val="en-US"/>
        </w:rPr>
        <w:t>M</w:t>
      </w:r>
      <w:r w:rsidR="00DF6CBD" w:rsidRPr="00077DA5">
        <w:rPr>
          <w:rFonts w:asciiTheme="majorHAnsi" w:eastAsia="Calibri" w:hAnsiTheme="majorHAnsi" w:cstheme="majorHAnsi"/>
          <w:sz w:val="28"/>
          <w:szCs w:val="28"/>
          <w:lang w:val="en-US"/>
        </w:rPr>
        <w:t xml:space="preserve">ẫu </w:t>
      </w:r>
      <w:r w:rsidR="00F52015" w:rsidRPr="00077DA5">
        <w:rPr>
          <w:rFonts w:asciiTheme="majorHAnsi" w:eastAsia="Calibri" w:hAnsiTheme="majorHAnsi" w:cstheme="majorHAnsi"/>
          <w:sz w:val="28"/>
          <w:szCs w:val="28"/>
          <w:lang w:val="en-US"/>
        </w:rPr>
        <w:t xml:space="preserve">số 2 </w:t>
      </w:r>
      <w:r w:rsidR="00DF6CBD" w:rsidRPr="00077DA5">
        <w:rPr>
          <w:rFonts w:asciiTheme="majorHAnsi" w:eastAsia="Calibri" w:hAnsiTheme="majorHAnsi" w:cstheme="majorHAnsi"/>
          <w:sz w:val="28"/>
          <w:szCs w:val="28"/>
          <w:lang w:val="en-US"/>
        </w:rPr>
        <w:t>ban hành kèm Nghị quyết này)</w:t>
      </w:r>
      <w:r w:rsidR="00F52015" w:rsidRPr="00077DA5">
        <w:rPr>
          <w:rFonts w:asciiTheme="majorHAnsi" w:eastAsia="Calibri" w:hAnsiTheme="majorHAnsi" w:cstheme="majorHAnsi"/>
          <w:sz w:val="28"/>
          <w:szCs w:val="28"/>
          <w:lang w:val="en-US"/>
        </w:rPr>
        <w:t>.</w:t>
      </w:r>
    </w:p>
    <w:p w14:paraId="4DECE9A8" w14:textId="612DE4AB" w:rsidR="00683D20" w:rsidRPr="00077DA5" w:rsidRDefault="00683D20" w:rsidP="00683D20">
      <w:pPr>
        <w:tabs>
          <w:tab w:val="left" w:pos="851"/>
        </w:tabs>
        <w:spacing w:before="120" w:after="120"/>
        <w:ind w:firstLine="567"/>
        <w:jc w:val="both"/>
        <w:rPr>
          <w:rFonts w:asciiTheme="majorHAnsi" w:eastAsia="Calibri" w:hAnsiTheme="majorHAnsi" w:cstheme="majorHAnsi"/>
          <w:sz w:val="28"/>
          <w:szCs w:val="28"/>
          <w:lang w:val="en-US"/>
        </w:rPr>
      </w:pPr>
      <w:r w:rsidRPr="00077DA5">
        <w:rPr>
          <w:rFonts w:asciiTheme="majorHAnsi" w:eastAsia="Calibri" w:hAnsiTheme="majorHAnsi" w:cstheme="majorHAnsi"/>
          <w:sz w:val="28"/>
          <w:szCs w:val="28"/>
          <w:lang w:val="en-US"/>
        </w:rPr>
        <w:t>3.</w:t>
      </w:r>
      <w:r w:rsidRPr="00077DA5">
        <w:rPr>
          <w:rFonts w:asciiTheme="majorHAnsi" w:eastAsia="Calibri" w:hAnsiTheme="majorHAnsi" w:cstheme="majorHAnsi"/>
          <w:sz w:val="28"/>
          <w:szCs w:val="28"/>
          <w:lang w:val="en-US"/>
        </w:rPr>
        <w:tab/>
        <w:t xml:space="preserve">Tài liệu bổ sung theo từng nhóm </w:t>
      </w:r>
      <w:r w:rsidR="00000F53" w:rsidRPr="00077DA5">
        <w:rPr>
          <w:rFonts w:asciiTheme="majorHAnsi" w:eastAsia="Calibri" w:hAnsiTheme="majorHAnsi" w:cstheme="majorHAnsi"/>
          <w:sz w:val="28"/>
          <w:szCs w:val="28"/>
          <w:lang w:val="en-US"/>
        </w:rPr>
        <w:t>đối tượng</w:t>
      </w:r>
      <w:r w:rsidRPr="00077DA5">
        <w:rPr>
          <w:rFonts w:asciiTheme="majorHAnsi" w:eastAsia="Calibri" w:hAnsiTheme="majorHAnsi" w:cstheme="majorHAnsi"/>
          <w:sz w:val="28"/>
          <w:szCs w:val="28"/>
          <w:lang w:val="en-US"/>
        </w:rPr>
        <w:t xml:space="preserve"> đặc thù:</w:t>
      </w:r>
    </w:p>
    <w:p w14:paraId="1F25B601" w14:textId="7A9D1E1D" w:rsidR="00654A1A" w:rsidRPr="00077DA5" w:rsidRDefault="00654A1A" w:rsidP="00683D20">
      <w:pPr>
        <w:spacing w:before="120" w:after="120"/>
        <w:ind w:firstLine="567"/>
        <w:jc w:val="both"/>
        <w:rPr>
          <w:rFonts w:asciiTheme="majorHAnsi" w:eastAsia="Calibri" w:hAnsiTheme="majorHAnsi" w:cstheme="majorHAnsi"/>
          <w:sz w:val="28"/>
          <w:szCs w:val="28"/>
          <w:lang w:val="en-US"/>
        </w:rPr>
      </w:pPr>
      <w:r w:rsidRPr="00077DA5">
        <w:rPr>
          <w:rFonts w:asciiTheme="majorHAnsi" w:eastAsia="Calibri" w:hAnsiTheme="majorHAnsi" w:cstheme="majorHAnsi"/>
          <w:sz w:val="28"/>
          <w:szCs w:val="28"/>
          <w:lang w:val="en-US"/>
        </w:rPr>
        <w:t xml:space="preserve">a) Nhóm hỗ trợ nghiên cứu khoa học, phát triển và chuyển giao công nghệ (Điều 5, Điều 6): Hợp đồng dịch vụ hạ tầng/điện toán đám mây; hoặc Hợp đồng chuyển giao công nghệ đã đăng ký/niêm yết trên Sàn giao dịch công nghệ Thành phố kèm hóa đơn, chứng từ chi phí thực tế.  </w:t>
      </w:r>
    </w:p>
    <w:p w14:paraId="6D891EF5" w14:textId="10F32D8E" w:rsidR="00654A1A" w:rsidRPr="00077DA5" w:rsidRDefault="00654A1A" w:rsidP="00683D20">
      <w:pPr>
        <w:spacing w:before="120" w:after="120"/>
        <w:ind w:firstLine="567"/>
        <w:jc w:val="both"/>
        <w:rPr>
          <w:rFonts w:asciiTheme="majorHAnsi" w:eastAsia="Calibri" w:hAnsiTheme="majorHAnsi" w:cstheme="majorHAnsi"/>
          <w:sz w:val="28"/>
          <w:szCs w:val="28"/>
          <w:lang w:val="en-US"/>
        </w:rPr>
      </w:pPr>
      <w:r w:rsidRPr="00077DA5">
        <w:rPr>
          <w:rFonts w:asciiTheme="majorHAnsi" w:eastAsia="Calibri" w:hAnsiTheme="majorHAnsi" w:cstheme="majorHAnsi"/>
          <w:sz w:val="28"/>
          <w:szCs w:val="28"/>
          <w:lang w:val="en-US"/>
        </w:rPr>
        <w:t xml:space="preserve">b) Nhóm hỗ trợ sở hữu trí tuệ, tiêu chuẩn, quy chuẩn và bảo vệ quyền sở hữu trí tuệ (Điều </w:t>
      </w:r>
      <w:r w:rsidR="00653F3E">
        <w:rPr>
          <w:rFonts w:asciiTheme="majorHAnsi" w:eastAsia="Calibri" w:hAnsiTheme="majorHAnsi" w:cstheme="majorHAnsi"/>
          <w:sz w:val="28"/>
          <w:szCs w:val="28"/>
          <w:lang w:val="en-US"/>
        </w:rPr>
        <w:t>8</w:t>
      </w:r>
      <w:r w:rsidRPr="00077DA5">
        <w:rPr>
          <w:rFonts w:asciiTheme="majorHAnsi" w:eastAsia="Calibri" w:hAnsiTheme="majorHAnsi" w:cstheme="majorHAnsi"/>
          <w:sz w:val="28"/>
          <w:szCs w:val="28"/>
          <w:lang w:val="en-US"/>
        </w:rPr>
        <w:t xml:space="preserve">): Đơn đăng ký quyền sở hữu trí tuệ; Đề xuất đặt hàng xây dựng tiêu chuẩn, quy chuẩn từ kết quả nghiên cứu; hoặc văn bản yêu cầu giám định, báo cáo hành vi xâm phạm quyền sở hữu trí tuệ kèm các tài liệu chứng minh vi phạm.  </w:t>
      </w:r>
    </w:p>
    <w:p w14:paraId="76402412" w14:textId="15DB6A7A" w:rsidR="00654A1A" w:rsidRPr="00077DA5" w:rsidRDefault="00654A1A" w:rsidP="00683D20">
      <w:pPr>
        <w:spacing w:before="120" w:after="120"/>
        <w:ind w:firstLine="567"/>
        <w:jc w:val="both"/>
        <w:rPr>
          <w:rFonts w:asciiTheme="majorHAnsi" w:eastAsia="Calibri" w:hAnsiTheme="majorHAnsi" w:cstheme="majorHAnsi"/>
          <w:sz w:val="28"/>
          <w:szCs w:val="28"/>
          <w:lang w:val="en-US"/>
        </w:rPr>
      </w:pPr>
      <w:r w:rsidRPr="00077DA5">
        <w:rPr>
          <w:rFonts w:asciiTheme="majorHAnsi" w:eastAsia="Calibri" w:hAnsiTheme="majorHAnsi" w:cstheme="majorHAnsi"/>
          <w:sz w:val="28"/>
          <w:szCs w:val="28"/>
          <w:lang w:val="en-US"/>
        </w:rPr>
        <w:t xml:space="preserve">c) Nhóm hỗ trợ sản xuất, xuất khẩu sản phẩm công nghệ số và phát triển tài sản số (Điều </w:t>
      </w:r>
      <w:r w:rsidR="00653F3E">
        <w:rPr>
          <w:rFonts w:asciiTheme="majorHAnsi" w:eastAsia="Calibri" w:hAnsiTheme="majorHAnsi" w:cstheme="majorHAnsi"/>
          <w:sz w:val="28"/>
          <w:szCs w:val="28"/>
          <w:lang w:val="en-US"/>
        </w:rPr>
        <w:t>9</w:t>
      </w:r>
      <w:r w:rsidRPr="00077DA5">
        <w:rPr>
          <w:rFonts w:asciiTheme="majorHAnsi" w:eastAsia="Calibri" w:hAnsiTheme="majorHAnsi" w:cstheme="majorHAnsi"/>
          <w:sz w:val="28"/>
          <w:szCs w:val="28"/>
          <w:lang w:val="en-US"/>
        </w:rPr>
        <w:t>, Điều 1</w:t>
      </w:r>
      <w:r w:rsidR="00653F3E">
        <w:rPr>
          <w:rFonts w:asciiTheme="majorHAnsi" w:eastAsia="Calibri" w:hAnsiTheme="majorHAnsi" w:cstheme="majorHAnsi"/>
          <w:sz w:val="28"/>
          <w:szCs w:val="28"/>
          <w:lang w:val="en-US"/>
        </w:rPr>
        <w:t>0</w:t>
      </w:r>
      <w:r w:rsidRPr="00077DA5">
        <w:rPr>
          <w:rFonts w:asciiTheme="majorHAnsi" w:eastAsia="Calibri" w:hAnsiTheme="majorHAnsi" w:cstheme="majorHAnsi"/>
          <w:sz w:val="28"/>
          <w:szCs w:val="28"/>
          <w:lang w:val="en-US"/>
        </w:rPr>
        <w:t>): Phương án</w:t>
      </w:r>
      <w:r w:rsidR="00B25745" w:rsidRPr="00077DA5">
        <w:rPr>
          <w:rFonts w:asciiTheme="majorHAnsi" w:eastAsia="Calibri" w:hAnsiTheme="majorHAnsi" w:cstheme="majorHAnsi"/>
          <w:sz w:val="28"/>
          <w:szCs w:val="28"/>
          <w:lang w:val="en-US"/>
        </w:rPr>
        <w:t xml:space="preserve">, </w:t>
      </w:r>
      <w:r w:rsidRPr="00077DA5">
        <w:rPr>
          <w:rFonts w:asciiTheme="majorHAnsi" w:eastAsia="Calibri" w:hAnsiTheme="majorHAnsi" w:cstheme="majorHAnsi"/>
          <w:sz w:val="28"/>
          <w:szCs w:val="28"/>
          <w:lang w:val="en-US"/>
        </w:rPr>
        <w:t xml:space="preserve">kế hoạch khảo sát thị trường, xúc tiến thương mại, xuất khẩu sản phẩm số; hoặc Thuyết minh phương án khai thác </w:t>
      </w:r>
      <w:r w:rsidR="00B25745" w:rsidRPr="00077DA5">
        <w:rPr>
          <w:rFonts w:asciiTheme="majorHAnsi" w:eastAsia="Calibri" w:hAnsiTheme="majorHAnsi" w:cstheme="majorHAnsi"/>
          <w:sz w:val="28"/>
          <w:szCs w:val="28"/>
          <w:lang w:val="en-US"/>
        </w:rPr>
        <w:t>n</w:t>
      </w:r>
      <w:r w:rsidRPr="00077DA5">
        <w:rPr>
          <w:rFonts w:asciiTheme="majorHAnsi" w:eastAsia="Calibri" w:hAnsiTheme="majorHAnsi" w:cstheme="majorHAnsi"/>
          <w:sz w:val="28"/>
          <w:szCs w:val="28"/>
          <w:lang w:val="en-US"/>
        </w:rPr>
        <w:t>guồn lực số</w:t>
      </w:r>
      <w:r w:rsidR="00B25745" w:rsidRPr="00077DA5">
        <w:rPr>
          <w:rFonts w:asciiTheme="majorHAnsi" w:eastAsia="Calibri" w:hAnsiTheme="majorHAnsi" w:cstheme="majorHAnsi"/>
          <w:sz w:val="28"/>
          <w:szCs w:val="28"/>
          <w:lang w:val="en-US"/>
        </w:rPr>
        <w:t xml:space="preserve">, </w:t>
      </w:r>
      <w:r w:rsidRPr="00077DA5">
        <w:rPr>
          <w:rFonts w:asciiTheme="majorHAnsi" w:eastAsia="Calibri" w:hAnsiTheme="majorHAnsi" w:cstheme="majorHAnsi"/>
          <w:sz w:val="28"/>
          <w:szCs w:val="28"/>
          <w:lang w:val="en-US"/>
        </w:rPr>
        <w:t xml:space="preserve">sử dụng phòng thí nghiệm trọng điểm thuộc các lĩnh vực Blockchain, Token hóa tài sản thực, AI, dữ liệu lớn.  </w:t>
      </w:r>
    </w:p>
    <w:p w14:paraId="5272E1C5" w14:textId="4EB4C48F" w:rsidR="00654A1A" w:rsidRPr="00077DA5" w:rsidRDefault="00654A1A" w:rsidP="00683D20">
      <w:pPr>
        <w:spacing w:before="120" w:after="120"/>
        <w:ind w:firstLine="567"/>
        <w:jc w:val="both"/>
        <w:rPr>
          <w:rFonts w:asciiTheme="majorHAnsi" w:eastAsia="Calibri" w:hAnsiTheme="majorHAnsi" w:cstheme="majorHAnsi"/>
          <w:sz w:val="28"/>
          <w:szCs w:val="28"/>
          <w:lang w:val="en-US"/>
        </w:rPr>
      </w:pPr>
      <w:r w:rsidRPr="00077DA5">
        <w:rPr>
          <w:rFonts w:asciiTheme="majorHAnsi" w:eastAsia="Calibri" w:hAnsiTheme="majorHAnsi" w:cstheme="majorHAnsi"/>
          <w:sz w:val="28"/>
          <w:szCs w:val="28"/>
          <w:lang w:val="en-US"/>
        </w:rPr>
        <w:t xml:space="preserve">d) Nhóm Doanh nghiệp khởi nguồn (Spin-off) </w:t>
      </w:r>
      <w:r w:rsidR="00B25745" w:rsidRPr="00077DA5">
        <w:rPr>
          <w:rFonts w:asciiTheme="majorHAnsi" w:eastAsia="Calibri" w:hAnsiTheme="majorHAnsi" w:cstheme="majorHAnsi"/>
          <w:sz w:val="28"/>
          <w:szCs w:val="28"/>
          <w:lang w:val="en-US"/>
        </w:rPr>
        <w:t>và</w:t>
      </w:r>
      <w:r w:rsidRPr="00077DA5">
        <w:rPr>
          <w:rFonts w:asciiTheme="majorHAnsi" w:eastAsia="Calibri" w:hAnsiTheme="majorHAnsi" w:cstheme="majorHAnsi"/>
          <w:sz w:val="28"/>
          <w:szCs w:val="28"/>
          <w:lang w:val="en-US"/>
        </w:rPr>
        <w:t xml:space="preserve"> </w:t>
      </w:r>
      <w:r w:rsidR="00B25745" w:rsidRPr="00077DA5">
        <w:rPr>
          <w:rFonts w:asciiTheme="majorHAnsi" w:eastAsia="Calibri" w:hAnsiTheme="majorHAnsi" w:cstheme="majorHAnsi"/>
          <w:sz w:val="28"/>
          <w:szCs w:val="28"/>
          <w:lang w:val="en-US"/>
        </w:rPr>
        <w:t>t</w:t>
      </w:r>
      <w:r w:rsidRPr="00077DA5">
        <w:rPr>
          <w:rFonts w:asciiTheme="majorHAnsi" w:eastAsia="Calibri" w:hAnsiTheme="majorHAnsi" w:cstheme="majorHAnsi"/>
          <w:sz w:val="28"/>
          <w:szCs w:val="28"/>
          <w:lang w:val="en-US"/>
        </w:rPr>
        <w:t>hương mại hóa kết quả nghiên cứu (Điều 1</w:t>
      </w:r>
      <w:r w:rsidR="00653F3E">
        <w:rPr>
          <w:rFonts w:asciiTheme="majorHAnsi" w:eastAsia="Calibri" w:hAnsiTheme="majorHAnsi" w:cstheme="majorHAnsi"/>
          <w:sz w:val="28"/>
          <w:szCs w:val="28"/>
          <w:lang w:val="en-US"/>
        </w:rPr>
        <w:t>1</w:t>
      </w:r>
      <w:r w:rsidRPr="00077DA5">
        <w:rPr>
          <w:rFonts w:asciiTheme="majorHAnsi" w:eastAsia="Calibri" w:hAnsiTheme="majorHAnsi" w:cstheme="majorHAnsi"/>
          <w:sz w:val="28"/>
          <w:szCs w:val="28"/>
          <w:lang w:val="en-US"/>
        </w:rPr>
        <w:t xml:space="preserve">): Biên bản nghiệm thu đề tài/nhiệm vụ </w:t>
      </w:r>
      <w:r w:rsidR="00B25745" w:rsidRPr="00077DA5">
        <w:rPr>
          <w:rFonts w:asciiTheme="majorHAnsi" w:eastAsia="Calibri" w:hAnsiTheme="majorHAnsi" w:cstheme="majorHAnsi"/>
          <w:sz w:val="28"/>
          <w:szCs w:val="28"/>
          <w:lang w:val="en-US"/>
        </w:rPr>
        <w:t>khoa học và công nghệ</w:t>
      </w:r>
      <w:r w:rsidRPr="00077DA5">
        <w:rPr>
          <w:rFonts w:asciiTheme="majorHAnsi" w:eastAsia="Calibri" w:hAnsiTheme="majorHAnsi" w:cstheme="majorHAnsi"/>
          <w:sz w:val="28"/>
          <w:szCs w:val="28"/>
          <w:lang w:val="en-US"/>
        </w:rPr>
        <w:t xml:space="preserve"> đạt từ mức "Đạt" trở lên; hoặc Thuyết minh kế hoạch thử nghiệm, gán nhãn dữ liệu, sản xuất thử nghiệm sản phẩm mẫu.  </w:t>
      </w:r>
    </w:p>
    <w:p w14:paraId="368F6DC7" w14:textId="1C4C1357" w:rsidR="00683D20" w:rsidRPr="00077DA5" w:rsidRDefault="00683D20" w:rsidP="00683D20">
      <w:pPr>
        <w:spacing w:before="120" w:after="120"/>
        <w:ind w:firstLine="567"/>
        <w:jc w:val="both"/>
        <w:rPr>
          <w:rFonts w:asciiTheme="majorHAnsi" w:eastAsia="Calibri" w:hAnsiTheme="majorHAnsi" w:cstheme="majorHAnsi"/>
          <w:sz w:val="28"/>
          <w:szCs w:val="28"/>
          <w:lang w:val="en-US"/>
        </w:rPr>
      </w:pPr>
      <w:r w:rsidRPr="00077DA5">
        <w:rPr>
          <w:rFonts w:asciiTheme="majorHAnsi" w:eastAsia="Calibri" w:hAnsiTheme="majorHAnsi" w:cstheme="majorHAnsi"/>
          <w:sz w:val="28"/>
          <w:szCs w:val="28"/>
          <w:lang w:val="en-US"/>
        </w:rPr>
        <w:t xml:space="preserve">4. Tổ chức, cá nhân, doanh nghiệp có trách nhiệm bổ sung, làm rõ nội dung theo yêu cầu khác của Hội đồng tư vấn và Tổ thẩm định kinh phí trong quá trình thẩm định, đánh giá hồ sơ. </w:t>
      </w:r>
    </w:p>
    <w:p w14:paraId="377338D8" w14:textId="0D207FA6" w:rsidR="00683D20" w:rsidRPr="00077DA5" w:rsidRDefault="00683D20" w:rsidP="00683D20">
      <w:pPr>
        <w:spacing w:before="120" w:after="120"/>
        <w:ind w:firstLine="567"/>
        <w:jc w:val="both"/>
        <w:rPr>
          <w:rFonts w:asciiTheme="majorHAnsi" w:eastAsia="Calibri" w:hAnsiTheme="majorHAnsi" w:cstheme="majorHAnsi"/>
          <w:b/>
          <w:bCs/>
          <w:sz w:val="28"/>
          <w:szCs w:val="28"/>
          <w:lang w:val="en-US"/>
        </w:rPr>
      </w:pPr>
      <w:r w:rsidRPr="00077DA5">
        <w:rPr>
          <w:rFonts w:asciiTheme="majorHAnsi" w:eastAsia="Calibri" w:hAnsiTheme="majorHAnsi" w:cstheme="majorHAnsi"/>
          <w:b/>
          <w:bCs/>
          <w:sz w:val="28"/>
          <w:szCs w:val="28"/>
          <w:lang w:val="en-US"/>
        </w:rPr>
        <w:t>Điều 1</w:t>
      </w:r>
      <w:r w:rsidR="00653F3E">
        <w:rPr>
          <w:rFonts w:asciiTheme="majorHAnsi" w:eastAsia="Calibri" w:hAnsiTheme="majorHAnsi" w:cstheme="majorHAnsi"/>
          <w:b/>
          <w:bCs/>
          <w:sz w:val="28"/>
          <w:szCs w:val="28"/>
          <w:lang w:val="en-US"/>
        </w:rPr>
        <w:t>8</w:t>
      </w:r>
      <w:r w:rsidRPr="00077DA5">
        <w:rPr>
          <w:rFonts w:asciiTheme="majorHAnsi" w:eastAsia="Calibri" w:hAnsiTheme="majorHAnsi" w:cstheme="majorHAnsi"/>
          <w:b/>
          <w:bCs/>
          <w:sz w:val="28"/>
          <w:szCs w:val="28"/>
          <w:lang w:val="en-US"/>
        </w:rPr>
        <w:t xml:space="preserve">. </w:t>
      </w:r>
      <w:bookmarkStart w:id="42" w:name="_Hlk237160427"/>
      <w:r w:rsidRPr="00077DA5">
        <w:rPr>
          <w:rFonts w:asciiTheme="majorHAnsi" w:eastAsia="Calibri" w:hAnsiTheme="majorHAnsi" w:cstheme="majorHAnsi"/>
          <w:b/>
          <w:bCs/>
          <w:sz w:val="28"/>
          <w:szCs w:val="28"/>
          <w:lang w:val="en-US"/>
        </w:rPr>
        <w:t xml:space="preserve">Tổ chức thẩm định, đánh giá </w:t>
      </w:r>
      <w:r w:rsidR="00A43E65" w:rsidRPr="00077DA5">
        <w:rPr>
          <w:rFonts w:asciiTheme="majorHAnsi" w:eastAsia="Calibri" w:hAnsiTheme="majorHAnsi" w:cstheme="majorHAnsi"/>
          <w:b/>
          <w:bCs/>
          <w:sz w:val="28"/>
          <w:szCs w:val="28"/>
          <w:lang w:val="en-US"/>
        </w:rPr>
        <w:t xml:space="preserve">hồ sơ </w:t>
      </w:r>
      <w:r w:rsidRPr="00077DA5">
        <w:rPr>
          <w:rFonts w:asciiTheme="majorHAnsi" w:eastAsia="Calibri" w:hAnsiTheme="majorHAnsi" w:cstheme="majorHAnsi"/>
          <w:b/>
          <w:bCs/>
          <w:sz w:val="28"/>
          <w:szCs w:val="28"/>
          <w:lang w:val="en-US"/>
        </w:rPr>
        <w:t>và thực hiện hỗ trợ</w:t>
      </w:r>
      <w:bookmarkEnd w:id="42"/>
    </w:p>
    <w:p w14:paraId="5A58903B" w14:textId="5DF5056D" w:rsidR="00683D20" w:rsidRPr="00077DA5" w:rsidRDefault="00683D20" w:rsidP="00683D20">
      <w:pPr>
        <w:spacing w:before="120" w:after="120"/>
        <w:ind w:firstLine="567"/>
        <w:jc w:val="both"/>
        <w:rPr>
          <w:rFonts w:asciiTheme="majorHAnsi" w:eastAsia="Calibri" w:hAnsiTheme="majorHAnsi" w:cstheme="majorHAnsi"/>
          <w:sz w:val="28"/>
          <w:szCs w:val="28"/>
          <w:lang w:val="en-US"/>
        </w:rPr>
      </w:pPr>
      <w:r w:rsidRPr="00077DA5">
        <w:rPr>
          <w:rFonts w:asciiTheme="majorHAnsi" w:eastAsia="Calibri" w:hAnsiTheme="majorHAnsi" w:cstheme="majorHAnsi"/>
          <w:sz w:val="28"/>
          <w:szCs w:val="28"/>
          <w:lang w:val="en-US"/>
        </w:rPr>
        <w:t xml:space="preserve">1. Định kỳ hàng tháng, trên cơ sở danh mục hồ sơ đề nghị hỗ trợ được tiếp nhận, </w:t>
      </w:r>
      <w:r w:rsidR="00B25745" w:rsidRPr="00077DA5">
        <w:rPr>
          <w:rFonts w:asciiTheme="majorHAnsi" w:eastAsia="Calibri" w:hAnsiTheme="majorHAnsi" w:cstheme="majorHAnsi"/>
          <w:sz w:val="28"/>
          <w:szCs w:val="28"/>
          <w:lang w:val="en-US"/>
        </w:rPr>
        <w:t>Sở Khoa học và Công nghệ</w:t>
      </w:r>
      <w:r w:rsidRPr="00077DA5">
        <w:rPr>
          <w:rFonts w:asciiTheme="majorHAnsi" w:eastAsia="Calibri" w:hAnsiTheme="majorHAnsi" w:cstheme="majorHAnsi"/>
          <w:sz w:val="28"/>
          <w:szCs w:val="28"/>
          <w:lang w:val="en-US"/>
        </w:rPr>
        <w:t xml:space="preserve"> tổng hợp, phân loại theo nhóm nội dung, lĩnh vực để tổ chức thẩm định, đánh giá tập trung.</w:t>
      </w:r>
    </w:p>
    <w:p w14:paraId="12A21881" w14:textId="77777777" w:rsidR="00683D20" w:rsidRPr="00077DA5" w:rsidRDefault="00683D20" w:rsidP="00683D20">
      <w:pPr>
        <w:spacing w:before="120" w:after="120"/>
        <w:ind w:firstLine="567"/>
        <w:jc w:val="both"/>
        <w:rPr>
          <w:rFonts w:asciiTheme="majorHAnsi" w:eastAsia="Calibri" w:hAnsiTheme="majorHAnsi" w:cstheme="majorHAnsi"/>
          <w:sz w:val="28"/>
          <w:szCs w:val="28"/>
          <w:lang w:val="en-US"/>
        </w:rPr>
      </w:pPr>
      <w:r w:rsidRPr="00077DA5">
        <w:rPr>
          <w:rFonts w:asciiTheme="majorHAnsi" w:eastAsia="Calibri" w:hAnsiTheme="majorHAnsi" w:cstheme="majorHAnsi"/>
          <w:sz w:val="28"/>
          <w:szCs w:val="28"/>
          <w:lang w:val="en-US"/>
        </w:rPr>
        <w:t>2. Quyết định thành lập Hội đồng tư vấn và Tổ thẩm định kinh phí:</w:t>
      </w:r>
    </w:p>
    <w:p w14:paraId="6F92C402" w14:textId="7E6B7A63" w:rsidR="00683D20" w:rsidRPr="00077DA5" w:rsidRDefault="00683D20" w:rsidP="00683D20">
      <w:pPr>
        <w:spacing w:before="120" w:after="120"/>
        <w:ind w:firstLine="567"/>
        <w:jc w:val="both"/>
        <w:rPr>
          <w:rFonts w:asciiTheme="majorHAnsi" w:eastAsia="Calibri" w:hAnsiTheme="majorHAnsi" w:cstheme="majorHAnsi"/>
          <w:sz w:val="28"/>
          <w:szCs w:val="28"/>
          <w:lang w:val="en-US"/>
        </w:rPr>
      </w:pPr>
      <w:r w:rsidRPr="00077DA5">
        <w:rPr>
          <w:rFonts w:asciiTheme="majorHAnsi" w:eastAsia="Calibri" w:hAnsiTheme="majorHAnsi" w:cstheme="majorHAnsi"/>
          <w:sz w:val="28"/>
          <w:szCs w:val="28"/>
          <w:lang w:val="en-US"/>
        </w:rPr>
        <w:t xml:space="preserve">a) </w:t>
      </w:r>
      <w:r w:rsidR="00B25745" w:rsidRPr="00077DA5">
        <w:rPr>
          <w:rFonts w:asciiTheme="majorHAnsi" w:eastAsia="Calibri" w:hAnsiTheme="majorHAnsi" w:cstheme="majorHAnsi"/>
          <w:sz w:val="28"/>
          <w:szCs w:val="28"/>
          <w:lang w:val="en-US"/>
        </w:rPr>
        <w:t>Sở Khoa học và Công nghệ xem xét mức độ phức tạp của hồ sơ, phân nhóm hồ sơ đề xuất hỗ trợ</w:t>
      </w:r>
      <w:r w:rsidR="00724547" w:rsidRPr="00077DA5">
        <w:rPr>
          <w:rFonts w:asciiTheme="majorHAnsi" w:eastAsia="Calibri" w:hAnsiTheme="majorHAnsi" w:cstheme="majorHAnsi"/>
          <w:sz w:val="28"/>
          <w:szCs w:val="28"/>
          <w:lang w:val="en-US"/>
        </w:rPr>
        <w:t>,</w:t>
      </w:r>
      <w:r w:rsidR="00B25745" w:rsidRPr="00077DA5">
        <w:rPr>
          <w:rFonts w:asciiTheme="majorHAnsi" w:eastAsia="Calibri" w:hAnsiTheme="majorHAnsi" w:cstheme="majorHAnsi"/>
          <w:sz w:val="28"/>
          <w:szCs w:val="28"/>
          <w:lang w:val="en-US"/>
        </w:rPr>
        <w:t xml:space="preserve"> thành lập Hội đồng tư vấn (từ 5 đến 7 thành viên) và Tổ thẩm định kinh phí (từ 3 đến 5 thành viên) với quy mô phù hợp</w:t>
      </w:r>
      <w:r w:rsidR="00DF6CBD" w:rsidRPr="00077DA5">
        <w:rPr>
          <w:rFonts w:asciiTheme="majorHAnsi" w:eastAsia="Calibri" w:hAnsiTheme="majorHAnsi" w:cstheme="majorHAnsi"/>
          <w:sz w:val="28"/>
          <w:szCs w:val="28"/>
          <w:lang w:val="en-US"/>
        </w:rPr>
        <w:t>; thực hiện</w:t>
      </w:r>
      <w:r w:rsidRPr="00077DA5">
        <w:rPr>
          <w:rFonts w:asciiTheme="majorHAnsi" w:eastAsia="Calibri" w:hAnsiTheme="majorHAnsi" w:cstheme="majorHAnsi"/>
          <w:sz w:val="28"/>
          <w:szCs w:val="28"/>
          <w:lang w:val="en-US"/>
        </w:rPr>
        <w:t xml:space="preserve"> thẩm định, đánh giá tập trung theo đợt cho các nhóm hồ sơ đề nghị hỗ trợ; kiểm tra, giám sát định kỳ, đột xuất và nghiệm thu kết quả thực hiện các nội dung hỗ trợ quy định tại Nghị quyết này;</w:t>
      </w:r>
    </w:p>
    <w:p w14:paraId="6C7674F0" w14:textId="2913FA83" w:rsidR="00683D20" w:rsidRPr="00077DA5" w:rsidRDefault="003D59D1" w:rsidP="00683D20">
      <w:pPr>
        <w:spacing w:before="120" w:after="120"/>
        <w:ind w:firstLine="567"/>
        <w:jc w:val="both"/>
        <w:rPr>
          <w:rFonts w:asciiTheme="majorHAnsi" w:eastAsia="Calibri" w:hAnsiTheme="majorHAnsi" w:cstheme="majorHAnsi"/>
          <w:sz w:val="28"/>
          <w:szCs w:val="28"/>
          <w:lang w:val="en-US"/>
        </w:rPr>
      </w:pPr>
      <w:r w:rsidRPr="00077DA5">
        <w:rPr>
          <w:rFonts w:asciiTheme="majorHAnsi" w:eastAsia="Calibri" w:hAnsiTheme="majorHAnsi" w:cstheme="majorHAnsi"/>
          <w:sz w:val="28"/>
          <w:szCs w:val="28"/>
          <w:lang w:val="en-US"/>
        </w:rPr>
        <w:t xml:space="preserve">b) </w:t>
      </w:r>
      <w:r w:rsidR="00683D20" w:rsidRPr="00077DA5">
        <w:rPr>
          <w:rFonts w:asciiTheme="majorHAnsi" w:eastAsia="Calibri" w:hAnsiTheme="majorHAnsi" w:cstheme="majorHAnsi"/>
          <w:sz w:val="28"/>
          <w:szCs w:val="28"/>
          <w:lang w:val="en-US"/>
        </w:rPr>
        <w:t>Mức chi cho hoạt động của Hội đồng tư vấn và Tổ thẩm định kinh phí áp dụng theo quy định hiện hành của Hội đồng nhân dân Thành phố;</w:t>
      </w:r>
    </w:p>
    <w:p w14:paraId="177110E7" w14:textId="0B02A68A" w:rsidR="00683D20" w:rsidRPr="00077DA5" w:rsidRDefault="00DF6CBD" w:rsidP="00683D20">
      <w:pPr>
        <w:spacing w:before="120" w:after="120"/>
        <w:ind w:firstLine="567"/>
        <w:jc w:val="both"/>
        <w:rPr>
          <w:rFonts w:asciiTheme="majorHAnsi" w:eastAsia="Calibri" w:hAnsiTheme="majorHAnsi" w:cstheme="majorHAnsi"/>
          <w:sz w:val="28"/>
          <w:szCs w:val="28"/>
          <w:lang w:val="en-US"/>
        </w:rPr>
      </w:pPr>
      <w:r w:rsidRPr="00077DA5">
        <w:rPr>
          <w:rFonts w:asciiTheme="majorHAnsi" w:eastAsia="Calibri" w:hAnsiTheme="majorHAnsi" w:cstheme="majorHAnsi"/>
          <w:sz w:val="28"/>
          <w:szCs w:val="28"/>
          <w:lang w:val="en-US"/>
        </w:rPr>
        <w:t>c</w:t>
      </w:r>
      <w:r w:rsidR="00683D20" w:rsidRPr="00077DA5">
        <w:rPr>
          <w:rFonts w:asciiTheme="majorHAnsi" w:eastAsia="Calibri" w:hAnsiTheme="majorHAnsi" w:cstheme="majorHAnsi"/>
          <w:sz w:val="28"/>
          <w:szCs w:val="28"/>
          <w:lang w:val="en-US"/>
        </w:rPr>
        <w:t xml:space="preserve">) Hoạt động của Hội đồng tư vấn và Tổ thẩm định kinh phí thực hiện theo quy định </w:t>
      </w:r>
      <w:r w:rsidR="00724547" w:rsidRPr="00077DA5">
        <w:rPr>
          <w:rFonts w:asciiTheme="majorHAnsi" w:eastAsia="Calibri" w:hAnsiTheme="majorHAnsi" w:cstheme="majorHAnsi"/>
          <w:sz w:val="28"/>
          <w:szCs w:val="28"/>
          <w:lang w:val="en-US"/>
        </w:rPr>
        <w:t xml:space="preserve">hiện hành </w:t>
      </w:r>
      <w:r w:rsidR="00683D20" w:rsidRPr="00077DA5">
        <w:rPr>
          <w:rFonts w:asciiTheme="majorHAnsi" w:eastAsia="Calibri" w:hAnsiTheme="majorHAnsi" w:cstheme="majorHAnsi"/>
          <w:sz w:val="28"/>
          <w:szCs w:val="28"/>
          <w:lang w:val="en-US"/>
        </w:rPr>
        <w:t>của Ủy ban nhân dân Thành phố.</w:t>
      </w:r>
    </w:p>
    <w:p w14:paraId="70B96B5B" w14:textId="7FBBAACF" w:rsidR="00683D20" w:rsidRPr="00077DA5" w:rsidRDefault="00DF6CBD" w:rsidP="00683D20">
      <w:pPr>
        <w:spacing w:before="120" w:after="120"/>
        <w:ind w:firstLine="567"/>
        <w:jc w:val="both"/>
        <w:rPr>
          <w:rFonts w:asciiTheme="majorHAnsi" w:eastAsia="Calibri" w:hAnsiTheme="majorHAnsi" w:cstheme="majorHAnsi"/>
          <w:sz w:val="28"/>
          <w:szCs w:val="28"/>
          <w:lang w:val="en-US"/>
        </w:rPr>
      </w:pPr>
      <w:r w:rsidRPr="00077DA5">
        <w:rPr>
          <w:rFonts w:asciiTheme="majorHAnsi" w:eastAsia="Calibri" w:hAnsiTheme="majorHAnsi" w:cstheme="majorHAnsi"/>
          <w:sz w:val="28"/>
          <w:szCs w:val="28"/>
          <w:lang w:val="en-US"/>
        </w:rPr>
        <w:t>d</w:t>
      </w:r>
      <w:r w:rsidR="00683D20" w:rsidRPr="00077DA5">
        <w:rPr>
          <w:rFonts w:asciiTheme="majorHAnsi" w:eastAsia="Calibri" w:hAnsiTheme="majorHAnsi" w:cstheme="majorHAnsi"/>
          <w:sz w:val="28"/>
          <w:szCs w:val="28"/>
          <w:lang w:val="en-US"/>
        </w:rPr>
        <w:t xml:space="preserve">) Căn cứ kết quả thẩm định, đánh giá của Hội đồng tư vấn và Tổ thẩm định kinh phí, </w:t>
      </w:r>
      <w:r w:rsidR="00B25745" w:rsidRPr="00077DA5">
        <w:rPr>
          <w:rFonts w:asciiTheme="majorHAnsi" w:eastAsia="Calibri" w:hAnsiTheme="majorHAnsi" w:cstheme="majorHAnsi"/>
          <w:sz w:val="28"/>
          <w:szCs w:val="28"/>
          <w:lang w:val="en-US"/>
        </w:rPr>
        <w:t>Sở Khoa học và Công nghệ</w:t>
      </w:r>
      <w:r w:rsidR="00683D20" w:rsidRPr="00077DA5">
        <w:rPr>
          <w:rFonts w:asciiTheme="majorHAnsi" w:eastAsia="Calibri" w:hAnsiTheme="majorHAnsi" w:cstheme="majorHAnsi"/>
          <w:sz w:val="28"/>
          <w:szCs w:val="28"/>
          <w:lang w:val="en-US"/>
        </w:rPr>
        <w:t xml:space="preserve"> xem xét phê duyệt kinh phí hỗ trợ quy định.</w:t>
      </w:r>
    </w:p>
    <w:p w14:paraId="00EDD2EE" w14:textId="66568134" w:rsidR="00776E92" w:rsidRPr="00077DA5" w:rsidRDefault="00776E92" w:rsidP="00776E92">
      <w:pPr>
        <w:pBdr>
          <w:top w:val="nil"/>
          <w:left w:val="nil"/>
          <w:bottom w:val="nil"/>
          <w:right w:val="nil"/>
          <w:between w:val="nil"/>
        </w:pBdr>
        <w:tabs>
          <w:tab w:val="left" w:pos="567"/>
        </w:tabs>
        <w:spacing w:before="120" w:after="120"/>
        <w:ind w:firstLine="567"/>
        <w:jc w:val="both"/>
        <w:rPr>
          <w:rFonts w:asciiTheme="majorHAnsi" w:eastAsia="Play" w:hAnsiTheme="majorHAnsi" w:cstheme="majorHAnsi"/>
          <w:b/>
          <w:bCs/>
          <w:color w:val="000000"/>
          <w:sz w:val="28"/>
          <w:szCs w:val="28"/>
        </w:rPr>
      </w:pPr>
      <w:r w:rsidRPr="00077DA5">
        <w:rPr>
          <w:rFonts w:asciiTheme="majorHAnsi" w:eastAsia="Play" w:hAnsiTheme="majorHAnsi" w:cstheme="majorHAnsi"/>
          <w:b/>
          <w:bCs/>
          <w:color w:val="000000"/>
          <w:sz w:val="28"/>
          <w:szCs w:val="28"/>
        </w:rPr>
        <w:t xml:space="preserve">Điều </w:t>
      </w:r>
      <w:r w:rsidR="00653F3E">
        <w:rPr>
          <w:rFonts w:asciiTheme="majorHAnsi" w:eastAsia="Play" w:hAnsiTheme="majorHAnsi" w:cstheme="majorHAnsi"/>
          <w:b/>
          <w:bCs/>
          <w:color w:val="000000"/>
          <w:sz w:val="28"/>
          <w:szCs w:val="28"/>
          <w:lang w:val="en-US"/>
        </w:rPr>
        <w:t>19</w:t>
      </w:r>
      <w:r w:rsidRPr="00077DA5">
        <w:rPr>
          <w:rFonts w:asciiTheme="majorHAnsi" w:eastAsia="Play" w:hAnsiTheme="majorHAnsi" w:cstheme="majorHAnsi"/>
          <w:b/>
          <w:bCs/>
          <w:color w:val="000000"/>
          <w:sz w:val="28"/>
          <w:szCs w:val="28"/>
        </w:rPr>
        <w:t xml:space="preserve">. Cơ chế </w:t>
      </w:r>
      <w:r w:rsidRPr="00077DA5">
        <w:rPr>
          <w:rFonts w:asciiTheme="majorHAnsi" w:eastAsia="Play" w:hAnsiTheme="majorHAnsi" w:cstheme="majorHAnsi"/>
          <w:b/>
          <w:bCs/>
          <w:color w:val="000000"/>
          <w:sz w:val="28"/>
          <w:szCs w:val="28"/>
          <w:lang w:val="en-US"/>
        </w:rPr>
        <w:t xml:space="preserve">giám sát </w:t>
      </w:r>
      <w:r w:rsidRPr="00077DA5">
        <w:rPr>
          <w:rFonts w:asciiTheme="majorHAnsi" w:eastAsia="Play" w:hAnsiTheme="majorHAnsi" w:cstheme="majorHAnsi"/>
          <w:b/>
          <w:bCs/>
          <w:color w:val="000000"/>
          <w:sz w:val="28"/>
          <w:szCs w:val="28"/>
        </w:rPr>
        <w:t xml:space="preserve">và chế tài xử lý vi phạm </w:t>
      </w:r>
    </w:p>
    <w:p w14:paraId="3EC1B44D" w14:textId="148D7FD5" w:rsidR="00776E92" w:rsidRPr="00077DA5" w:rsidRDefault="00776E92" w:rsidP="00776E92">
      <w:pPr>
        <w:pBdr>
          <w:top w:val="nil"/>
          <w:left w:val="nil"/>
          <w:bottom w:val="nil"/>
          <w:right w:val="nil"/>
          <w:between w:val="nil"/>
        </w:pBdr>
        <w:tabs>
          <w:tab w:val="left" w:pos="851"/>
        </w:tabs>
        <w:spacing w:before="120" w:after="120"/>
        <w:ind w:firstLine="567"/>
        <w:jc w:val="both"/>
        <w:rPr>
          <w:rFonts w:asciiTheme="majorHAnsi" w:eastAsia="Play" w:hAnsiTheme="majorHAnsi" w:cstheme="majorHAnsi"/>
          <w:color w:val="000000"/>
          <w:sz w:val="28"/>
          <w:szCs w:val="28"/>
        </w:rPr>
      </w:pPr>
      <w:r w:rsidRPr="00077DA5">
        <w:rPr>
          <w:rFonts w:asciiTheme="majorHAnsi" w:eastAsia="Play" w:hAnsiTheme="majorHAnsi" w:cstheme="majorHAnsi"/>
          <w:color w:val="000000"/>
          <w:sz w:val="28"/>
          <w:szCs w:val="28"/>
        </w:rPr>
        <w:t xml:space="preserve">1. Sở Khoa học và Công nghệ </w:t>
      </w:r>
      <w:r w:rsidRPr="00077DA5">
        <w:rPr>
          <w:rFonts w:asciiTheme="majorHAnsi" w:eastAsia="Play" w:hAnsiTheme="majorHAnsi" w:cstheme="majorHAnsi"/>
          <w:color w:val="000000"/>
          <w:sz w:val="28"/>
          <w:szCs w:val="28"/>
          <w:lang w:val="en-US"/>
        </w:rPr>
        <w:t>giám giát/hậu kiểm</w:t>
      </w:r>
      <w:r w:rsidRPr="00077DA5">
        <w:rPr>
          <w:rFonts w:asciiTheme="majorHAnsi" w:eastAsia="Play" w:hAnsiTheme="majorHAnsi" w:cstheme="majorHAnsi"/>
          <w:color w:val="000000"/>
          <w:sz w:val="28"/>
          <w:szCs w:val="28"/>
        </w:rPr>
        <w:t xml:space="preserve"> sau khi kết thúc thời gian nhận kinh phí hỗ trợ để kiểm tra tính xác thực của chứng từ, vật tư và nhật ký vận hành thực tế</w:t>
      </w:r>
      <w:r w:rsidRPr="00077DA5">
        <w:rPr>
          <w:rFonts w:asciiTheme="majorHAnsi" w:eastAsia="Play" w:hAnsiTheme="majorHAnsi" w:cstheme="majorHAnsi"/>
          <w:color w:val="000000"/>
          <w:sz w:val="28"/>
          <w:szCs w:val="28"/>
          <w:lang w:val="en-US"/>
        </w:rPr>
        <w:t>,</w:t>
      </w:r>
      <w:r w:rsidRPr="00077DA5">
        <w:rPr>
          <w:rFonts w:asciiTheme="majorHAnsi" w:eastAsia="Play" w:hAnsiTheme="majorHAnsi" w:cstheme="majorHAnsi"/>
          <w:color w:val="000000"/>
          <w:sz w:val="28"/>
          <w:szCs w:val="28"/>
        </w:rPr>
        <w:t xml:space="preserve"> các sản phẩm hoặc dữ liệu số hình thành từ kinh phí hỗ trợ</w:t>
      </w:r>
      <w:r w:rsidRPr="00077DA5">
        <w:rPr>
          <w:rFonts w:asciiTheme="majorHAnsi" w:eastAsia="Play" w:hAnsiTheme="majorHAnsi" w:cstheme="majorHAnsi"/>
          <w:color w:val="000000"/>
          <w:sz w:val="28"/>
          <w:szCs w:val="28"/>
          <w:lang w:val="en-US"/>
        </w:rPr>
        <w:t xml:space="preserve">; </w:t>
      </w:r>
      <w:r w:rsidRPr="00077DA5">
        <w:rPr>
          <w:rFonts w:asciiTheme="majorHAnsi" w:eastAsia="Play" w:hAnsiTheme="majorHAnsi" w:cstheme="majorHAnsi"/>
          <w:color w:val="000000"/>
          <w:sz w:val="28"/>
          <w:szCs w:val="28"/>
        </w:rPr>
        <w:t xml:space="preserve">hình thức </w:t>
      </w:r>
      <w:r w:rsidRPr="00077DA5">
        <w:rPr>
          <w:rFonts w:asciiTheme="majorHAnsi" w:eastAsia="Play" w:hAnsiTheme="majorHAnsi" w:cstheme="majorHAnsi"/>
          <w:color w:val="000000"/>
          <w:sz w:val="28"/>
          <w:szCs w:val="28"/>
          <w:lang w:val="en-US"/>
        </w:rPr>
        <w:t xml:space="preserve">giám sát thông qua </w:t>
      </w:r>
      <w:r w:rsidRPr="00077DA5">
        <w:rPr>
          <w:rFonts w:asciiTheme="majorHAnsi" w:eastAsia="Play" w:hAnsiTheme="majorHAnsi" w:cstheme="majorHAnsi"/>
          <w:color w:val="000000"/>
          <w:sz w:val="28"/>
          <w:szCs w:val="28"/>
        </w:rPr>
        <w:t xml:space="preserve">báo cáo </w:t>
      </w:r>
      <w:r w:rsidRPr="00077DA5">
        <w:rPr>
          <w:rFonts w:asciiTheme="majorHAnsi" w:eastAsia="Play" w:hAnsiTheme="majorHAnsi" w:cstheme="majorHAnsi"/>
          <w:color w:val="000000"/>
          <w:sz w:val="28"/>
          <w:szCs w:val="28"/>
          <w:lang w:val="en-US"/>
        </w:rPr>
        <w:t xml:space="preserve">hoặc </w:t>
      </w:r>
      <w:r w:rsidRPr="00077DA5">
        <w:rPr>
          <w:rFonts w:asciiTheme="majorHAnsi" w:eastAsia="Play" w:hAnsiTheme="majorHAnsi" w:cstheme="majorHAnsi"/>
          <w:color w:val="000000"/>
          <w:sz w:val="28"/>
          <w:szCs w:val="28"/>
        </w:rPr>
        <w:t>kiểm tra trực tiếp.</w:t>
      </w:r>
    </w:p>
    <w:p w14:paraId="282EBE86" w14:textId="77777777" w:rsidR="00776E92" w:rsidRPr="00077DA5" w:rsidRDefault="00776E92" w:rsidP="00776E92">
      <w:pPr>
        <w:pBdr>
          <w:top w:val="nil"/>
          <w:left w:val="nil"/>
          <w:bottom w:val="nil"/>
          <w:right w:val="nil"/>
          <w:between w:val="nil"/>
        </w:pBdr>
        <w:tabs>
          <w:tab w:val="left" w:pos="851"/>
        </w:tabs>
        <w:spacing w:before="120" w:after="120"/>
        <w:ind w:firstLine="567"/>
        <w:jc w:val="both"/>
        <w:rPr>
          <w:rFonts w:asciiTheme="majorHAnsi" w:eastAsia="Play" w:hAnsiTheme="majorHAnsi" w:cstheme="majorHAnsi"/>
          <w:color w:val="000000"/>
          <w:sz w:val="28"/>
          <w:szCs w:val="28"/>
        </w:rPr>
      </w:pPr>
      <w:r w:rsidRPr="00077DA5">
        <w:rPr>
          <w:rFonts w:asciiTheme="majorHAnsi" w:eastAsia="Play" w:hAnsiTheme="majorHAnsi" w:cstheme="majorHAnsi"/>
          <w:color w:val="000000"/>
          <w:sz w:val="28"/>
          <w:szCs w:val="28"/>
        </w:rPr>
        <w:t>2. Trường hợp phát hiện tổ chức, cá nhân thụ hưởng có hành vi gian lận, không tuân thủ cam kết hoặc sử dụng kinh phí sai mục đích, sẽ bị xử lý như sau:</w:t>
      </w:r>
    </w:p>
    <w:p w14:paraId="244FE3BD" w14:textId="77777777" w:rsidR="00776E92" w:rsidRPr="00077DA5" w:rsidRDefault="00776E92" w:rsidP="00776E92">
      <w:pPr>
        <w:pBdr>
          <w:top w:val="nil"/>
          <w:left w:val="nil"/>
          <w:bottom w:val="nil"/>
          <w:right w:val="nil"/>
          <w:between w:val="nil"/>
        </w:pBdr>
        <w:tabs>
          <w:tab w:val="left" w:pos="851"/>
        </w:tabs>
        <w:spacing w:before="120" w:after="120"/>
        <w:ind w:firstLine="567"/>
        <w:jc w:val="both"/>
        <w:rPr>
          <w:rFonts w:asciiTheme="majorHAnsi" w:eastAsia="Play" w:hAnsiTheme="majorHAnsi" w:cstheme="majorHAnsi"/>
          <w:color w:val="000000"/>
          <w:sz w:val="28"/>
          <w:szCs w:val="28"/>
        </w:rPr>
      </w:pPr>
      <w:r w:rsidRPr="00077DA5">
        <w:rPr>
          <w:rFonts w:asciiTheme="majorHAnsi" w:eastAsia="Play" w:hAnsiTheme="majorHAnsi" w:cstheme="majorHAnsi"/>
          <w:color w:val="000000"/>
          <w:sz w:val="28"/>
          <w:szCs w:val="28"/>
        </w:rPr>
        <w:t>a) Đình chỉ ngay toàn bộ các nội dung hỗ trợ khác đang thực hiện (nếu có); công khai thông tin vi phạm trên Cổng thông tin điện tử của Sở Khoa học và Công nghệ và Ủy ban nhân dân Thành phố;</w:t>
      </w:r>
    </w:p>
    <w:p w14:paraId="27E080F6" w14:textId="77777777" w:rsidR="00776E92" w:rsidRPr="00077DA5" w:rsidRDefault="00776E92" w:rsidP="00776E92">
      <w:pPr>
        <w:pBdr>
          <w:top w:val="nil"/>
          <w:left w:val="nil"/>
          <w:bottom w:val="nil"/>
          <w:right w:val="nil"/>
          <w:between w:val="nil"/>
        </w:pBdr>
        <w:tabs>
          <w:tab w:val="left" w:pos="851"/>
        </w:tabs>
        <w:spacing w:before="120" w:after="120"/>
        <w:ind w:firstLine="567"/>
        <w:jc w:val="both"/>
        <w:rPr>
          <w:rFonts w:asciiTheme="majorHAnsi" w:eastAsia="Play" w:hAnsiTheme="majorHAnsi" w:cstheme="majorHAnsi"/>
          <w:color w:val="000000"/>
          <w:sz w:val="28"/>
          <w:szCs w:val="28"/>
        </w:rPr>
      </w:pPr>
      <w:r w:rsidRPr="00077DA5">
        <w:rPr>
          <w:rFonts w:asciiTheme="majorHAnsi" w:eastAsia="Play" w:hAnsiTheme="majorHAnsi" w:cstheme="majorHAnsi"/>
          <w:color w:val="000000"/>
          <w:sz w:val="28"/>
          <w:szCs w:val="28"/>
        </w:rPr>
        <w:t>b) Buộc hoàn trả 100% kinh phí đã cấp</w:t>
      </w:r>
      <w:r w:rsidRPr="00077DA5">
        <w:rPr>
          <w:rFonts w:asciiTheme="majorHAnsi" w:hAnsiTheme="majorHAnsi" w:cstheme="majorHAnsi"/>
          <w:color w:val="000000"/>
        </w:rPr>
        <w:t xml:space="preserve"> </w:t>
      </w:r>
      <w:r w:rsidRPr="00077DA5">
        <w:rPr>
          <w:rFonts w:asciiTheme="majorHAnsi" w:eastAsia="Play" w:hAnsiTheme="majorHAnsi" w:cstheme="majorHAnsi"/>
          <w:color w:val="000000"/>
          <w:sz w:val="28"/>
          <w:szCs w:val="28"/>
        </w:rPr>
        <w:t>trong thời hạn 15 ngày kể từ ngày nhận được quyết định thu hồi;</w:t>
      </w:r>
    </w:p>
    <w:p w14:paraId="6AC012CA" w14:textId="77777777" w:rsidR="00776E92" w:rsidRPr="00077DA5" w:rsidRDefault="00776E92" w:rsidP="00776E92">
      <w:pPr>
        <w:pBdr>
          <w:top w:val="nil"/>
          <w:left w:val="nil"/>
          <w:bottom w:val="nil"/>
          <w:right w:val="nil"/>
          <w:between w:val="nil"/>
        </w:pBdr>
        <w:tabs>
          <w:tab w:val="left" w:pos="851"/>
        </w:tabs>
        <w:spacing w:before="120" w:after="120"/>
        <w:ind w:firstLine="567"/>
        <w:jc w:val="both"/>
        <w:rPr>
          <w:rFonts w:asciiTheme="majorHAnsi" w:eastAsia="Play" w:hAnsiTheme="majorHAnsi" w:cstheme="majorHAnsi"/>
          <w:color w:val="000000"/>
          <w:sz w:val="28"/>
          <w:szCs w:val="28"/>
        </w:rPr>
      </w:pPr>
      <w:r w:rsidRPr="00077DA5">
        <w:rPr>
          <w:rFonts w:asciiTheme="majorHAnsi" w:eastAsia="Play" w:hAnsiTheme="majorHAnsi" w:cstheme="majorHAnsi"/>
          <w:color w:val="000000"/>
          <w:sz w:val="28"/>
          <w:szCs w:val="28"/>
        </w:rPr>
        <w:t>c) Cấm tham gia, chủ trì tất cả các chương trình, đề tài, dự án sử dụng ngân sách nhà nước của Thành phố Hồ Chí Minh trong thời hạn 05 năm kể từ ngày ban hành quyết định xử lý vi phạm;</w:t>
      </w:r>
    </w:p>
    <w:p w14:paraId="659DBCC7" w14:textId="77777777" w:rsidR="00776E92" w:rsidRPr="00077DA5" w:rsidRDefault="00776E92" w:rsidP="00776E92">
      <w:pPr>
        <w:pBdr>
          <w:top w:val="nil"/>
          <w:left w:val="nil"/>
          <w:bottom w:val="nil"/>
          <w:right w:val="nil"/>
          <w:between w:val="nil"/>
        </w:pBdr>
        <w:tabs>
          <w:tab w:val="left" w:pos="851"/>
        </w:tabs>
        <w:spacing w:before="120" w:after="120"/>
        <w:ind w:firstLine="567"/>
        <w:jc w:val="both"/>
        <w:rPr>
          <w:rFonts w:asciiTheme="majorHAnsi" w:eastAsia="Play" w:hAnsiTheme="majorHAnsi" w:cstheme="majorHAnsi"/>
          <w:color w:val="000000"/>
          <w:sz w:val="28"/>
          <w:szCs w:val="28"/>
          <w:lang w:val="en-US"/>
        </w:rPr>
      </w:pPr>
      <w:r w:rsidRPr="00077DA5">
        <w:rPr>
          <w:rFonts w:asciiTheme="majorHAnsi" w:eastAsia="Play" w:hAnsiTheme="majorHAnsi" w:cstheme="majorHAnsi"/>
          <w:color w:val="000000"/>
          <w:sz w:val="28"/>
          <w:szCs w:val="28"/>
        </w:rPr>
        <w:t>d) Trường hợp hành vi gian lận hồ sơ, lập hóa đơn khống nhằm chiếm đoạt tiền ngân sách có dấu hiệu cấu thành tội phạm, cơ quan quản lý có trách nhiệm chuyển toàn bộ hồ sơ sang cơ quan điều tra để xử lý.</w:t>
      </w:r>
    </w:p>
    <w:p w14:paraId="385E31B4" w14:textId="51B54A48" w:rsidR="00530AF0" w:rsidRPr="00077DA5" w:rsidRDefault="00000000">
      <w:pPr>
        <w:spacing w:before="120" w:after="120"/>
        <w:jc w:val="center"/>
        <w:rPr>
          <w:rFonts w:asciiTheme="majorHAnsi" w:eastAsia="Calibri" w:hAnsiTheme="majorHAnsi" w:cstheme="majorHAnsi"/>
          <w:b/>
          <w:bCs/>
          <w:sz w:val="28"/>
          <w:szCs w:val="28"/>
          <w:lang w:val="en-US"/>
        </w:rPr>
      </w:pPr>
      <w:r w:rsidRPr="00077DA5">
        <w:rPr>
          <w:rFonts w:asciiTheme="majorHAnsi" w:eastAsia="Calibri" w:hAnsiTheme="majorHAnsi" w:cstheme="majorHAnsi"/>
          <w:b/>
          <w:bCs/>
          <w:sz w:val="28"/>
          <w:szCs w:val="28"/>
        </w:rPr>
        <w:t>CHƯƠNG V</w:t>
      </w:r>
      <w:r w:rsidR="00683D20" w:rsidRPr="00077DA5">
        <w:rPr>
          <w:rFonts w:asciiTheme="majorHAnsi" w:eastAsia="Calibri" w:hAnsiTheme="majorHAnsi" w:cstheme="majorHAnsi"/>
          <w:b/>
          <w:bCs/>
          <w:sz w:val="28"/>
          <w:szCs w:val="28"/>
          <w:lang w:val="en-US"/>
        </w:rPr>
        <w:t>II</w:t>
      </w:r>
    </w:p>
    <w:p w14:paraId="10A590F3" w14:textId="77777777" w:rsidR="00530AF0" w:rsidRPr="00077DA5" w:rsidRDefault="00000000">
      <w:pPr>
        <w:spacing w:before="120" w:after="120"/>
        <w:jc w:val="center"/>
        <w:rPr>
          <w:rFonts w:asciiTheme="majorHAnsi" w:eastAsia="Calibri" w:hAnsiTheme="majorHAnsi" w:cstheme="majorHAnsi"/>
          <w:b/>
          <w:bCs/>
          <w:sz w:val="28"/>
          <w:szCs w:val="28"/>
        </w:rPr>
      </w:pPr>
      <w:bookmarkStart w:id="43" w:name="_Hlk237103172"/>
      <w:r w:rsidRPr="00077DA5">
        <w:rPr>
          <w:rFonts w:asciiTheme="majorHAnsi" w:eastAsia="Calibri" w:hAnsiTheme="majorHAnsi" w:cstheme="majorHAnsi"/>
          <w:b/>
          <w:bCs/>
          <w:sz w:val="28"/>
          <w:szCs w:val="28"/>
        </w:rPr>
        <w:t>TỔ CHỨC THỰC HIỆN</w:t>
      </w:r>
    </w:p>
    <w:bookmarkEnd w:id="43"/>
    <w:p w14:paraId="3AB6637D" w14:textId="78D52CD8" w:rsidR="00530AF0" w:rsidRPr="00077DA5" w:rsidRDefault="00000000">
      <w:pPr>
        <w:spacing w:before="120" w:after="120"/>
        <w:ind w:firstLine="567"/>
        <w:jc w:val="both"/>
        <w:rPr>
          <w:rFonts w:asciiTheme="majorHAnsi" w:eastAsia="Calibri" w:hAnsiTheme="majorHAnsi" w:cstheme="majorHAnsi"/>
          <w:b/>
          <w:bCs/>
          <w:sz w:val="28"/>
          <w:szCs w:val="28"/>
        </w:rPr>
      </w:pPr>
      <w:r w:rsidRPr="00077DA5">
        <w:rPr>
          <w:rFonts w:asciiTheme="majorHAnsi" w:eastAsia="Calibri" w:hAnsiTheme="majorHAnsi" w:cstheme="majorHAnsi"/>
          <w:b/>
          <w:bCs/>
          <w:sz w:val="28"/>
          <w:szCs w:val="28"/>
        </w:rPr>
        <w:t xml:space="preserve">Điều </w:t>
      </w:r>
      <w:r w:rsidR="00193B48" w:rsidRPr="00077DA5">
        <w:rPr>
          <w:rFonts w:asciiTheme="majorHAnsi" w:eastAsia="Calibri" w:hAnsiTheme="majorHAnsi" w:cstheme="majorHAnsi"/>
          <w:b/>
          <w:bCs/>
          <w:sz w:val="28"/>
          <w:szCs w:val="28"/>
          <w:lang w:val="en-US"/>
        </w:rPr>
        <w:t>2</w:t>
      </w:r>
      <w:r w:rsidR="00653F3E">
        <w:rPr>
          <w:rFonts w:asciiTheme="majorHAnsi" w:eastAsia="Calibri" w:hAnsiTheme="majorHAnsi" w:cstheme="majorHAnsi"/>
          <w:b/>
          <w:bCs/>
          <w:sz w:val="28"/>
          <w:szCs w:val="28"/>
          <w:lang w:val="en-US"/>
        </w:rPr>
        <w:t>0</w:t>
      </w:r>
      <w:r w:rsidRPr="00077DA5">
        <w:rPr>
          <w:rFonts w:asciiTheme="majorHAnsi" w:eastAsia="Calibri" w:hAnsiTheme="majorHAnsi" w:cstheme="majorHAnsi"/>
          <w:b/>
          <w:bCs/>
          <w:sz w:val="28"/>
          <w:szCs w:val="28"/>
        </w:rPr>
        <w:t>.</w:t>
      </w:r>
      <w:r w:rsidRPr="00077DA5">
        <w:rPr>
          <w:rFonts w:asciiTheme="majorHAnsi" w:eastAsia="Calibri" w:hAnsiTheme="majorHAnsi" w:cstheme="majorHAnsi"/>
        </w:rPr>
        <w:t xml:space="preserve"> </w:t>
      </w:r>
      <w:r w:rsidRPr="00077DA5">
        <w:rPr>
          <w:rFonts w:asciiTheme="majorHAnsi" w:eastAsia="Calibri" w:hAnsiTheme="majorHAnsi" w:cstheme="majorHAnsi"/>
          <w:b/>
          <w:bCs/>
          <w:sz w:val="28"/>
          <w:szCs w:val="28"/>
        </w:rPr>
        <w:t>Nguồn kinh phí</w:t>
      </w:r>
    </w:p>
    <w:p w14:paraId="02138882" w14:textId="77777777" w:rsidR="00530AF0" w:rsidRPr="00077DA5" w:rsidRDefault="00000000">
      <w:pPr>
        <w:spacing w:before="120" w:after="120"/>
        <w:ind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Kinh phí bảo đảm lập dự toán thực hiện nhiệm vụ; hoạt động hỗ trợ; quản lý hoạt động hỗ trợ nêu tại Nghị quyết này sử dụng ngân sách Thành phố Hồ Chí Minh được chi từ nguồn chi sự nghiệp khoa học, công nghệ, đổi mới sáng tạo và chuyển đổi số thuộc ngân sách Thành phố.</w:t>
      </w:r>
    </w:p>
    <w:p w14:paraId="42688B63" w14:textId="48D0A87E" w:rsidR="00530AF0" w:rsidRPr="00077DA5" w:rsidRDefault="00000000">
      <w:pPr>
        <w:spacing w:before="120" w:after="120"/>
        <w:ind w:firstLine="567"/>
        <w:jc w:val="both"/>
        <w:rPr>
          <w:rFonts w:asciiTheme="majorHAnsi" w:eastAsia="Calibri" w:hAnsiTheme="majorHAnsi" w:cstheme="majorHAnsi"/>
          <w:b/>
          <w:bCs/>
          <w:sz w:val="28"/>
          <w:szCs w:val="28"/>
        </w:rPr>
      </w:pPr>
      <w:r w:rsidRPr="00077DA5">
        <w:rPr>
          <w:rFonts w:asciiTheme="majorHAnsi" w:eastAsia="Calibri" w:hAnsiTheme="majorHAnsi" w:cstheme="majorHAnsi"/>
          <w:b/>
          <w:bCs/>
          <w:sz w:val="28"/>
          <w:szCs w:val="28"/>
        </w:rPr>
        <w:t xml:space="preserve">Điều </w:t>
      </w:r>
      <w:r w:rsidR="00193B48" w:rsidRPr="00077DA5">
        <w:rPr>
          <w:rFonts w:asciiTheme="majorHAnsi" w:eastAsia="Calibri" w:hAnsiTheme="majorHAnsi" w:cstheme="majorHAnsi"/>
          <w:b/>
          <w:bCs/>
          <w:sz w:val="28"/>
          <w:szCs w:val="28"/>
          <w:lang w:val="en-US"/>
        </w:rPr>
        <w:t>2</w:t>
      </w:r>
      <w:r w:rsidR="00653F3E">
        <w:rPr>
          <w:rFonts w:asciiTheme="majorHAnsi" w:eastAsia="Calibri" w:hAnsiTheme="majorHAnsi" w:cstheme="majorHAnsi"/>
          <w:b/>
          <w:bCs/>
          <w:sz w:val="28"/>
          <w:szCs w:val="28"/>
          <w:lang w:val="en-US"/>
        </w:rPr>
        <w:t>1</w:t>
      </w:r>
      <w:r w:rsidRPr="00077DA5">
        <w:rPr>
          <w:rFonts w:asciiTheme="majorHAnsi" w:eastAsia="Calibri" w:hAnsiTheme="majorHAnsi" w:cstheme="majorHAnsi"/>
          <w:b/>
          <w:bCs/>
          <w:sz w:val="28"/>
          <w:szCs w:val="28"/>
        </w:rPr>
        <w:t>. Quy định chuyển tiếp</w:t>
      </w:r>
    </w:p>
    <w:p w14:paraId="3FB83C98" w14:textId="77777777" w:rsidR="00530AF0" w:rsidRPr="00077DA5" w:rsidRDefault="00000000">
      <w:pPr>
        <w:numPr>
          <w:ilvl w:val="0"/>
          <w:numId w:val="10"/>
        </w:numPr>
        <w:pBdr>
          <w:top w:val="nil"/>
          <w:left w:val="nil"/>
          <w:bottom w:val="nil"/>
          <w:right w:val="nil"/>
          <w:between w:val="nil"/>
        </w:pBdr>
        <w:tabs>
          <w:tab w:val="left" w:pos="851"/>
        </w:tabs>
        <w:spacing w:before="120" w:after="120"/>
        <w:ind w:left="0" w:firstLine="567"/>
        <w:jc w:val="both"/>
        <w:rPr>
          <w:rFonts w:asciiTheme="majorHAnsi" w:eastAsia="Calibri" w:hAnsiTheme="majorHAnsi" w:cstheme="majorHAnsi"/>
          <w:color w:val="000000"/>
          <w:sz w:val="28"/>
          <w:szCs w:val="28"/>
        </w:rPr>
      </w:pPr>
      <w:r w:rsidRPr="00077DA5">
        <w:rPr>
          <w:rFonts w:asciiTheme="majorHAnsi" w:eastAsia="Calibri" w:hAnsiTheme="majorHAnsi" w:cstheme="majorHAnsi"/>
          <w:color w:val="000000"/>
          <w:sz w:val="28"/>
          <w:szCs w:val="28"/>
        </w:rPr>
        <w:t xml:space="preserve">Các nhiệm vụ đã được cấp có thẩm quyền phê duyệt danh mục trước thời điểm Nghị quyết này có hiệu lực thi hành nhưng chưa phê duyệt dự toán kinh phí thì được lập, thẩm định và phê duyệt dự toán kinh phí theo các chính sách ưu đãi quy định tại Nghị quyết này. </w:t>
      </w:r>
    </w:p>
    <w:p w14:paraId="19F965B8" w14:textId="77777777" w:rsidR="00530AF0" w:rsidRPr="00077DA5" w:rsidRDefault="00000000">
      <w:pPr>
        <w:numPr>
          <w:ilvl w:val="0"/>
          <w:numId w:val="10"/>
        </w:numPr>
        <w:pBdr>
          <w:top w:val="nil"/>
          <w:left w:val="nil"/>
          <w:bottom w:val="nil"/>
          <w:right w:val="nil"/>
          <w:between w:val="nil"/>
        </w:pBdr>
        <w:tabs>
          <w:tab w:val="left" w:pos="851"/>
        </w:tabs>
        <w:spacing w:before="120" w:after="120"/>
        <w:ind w:left="0" w:firstLine="567"/>
        <w:jc w:val="both"/>
        <w:rPr>
          <w:rFonts w:asciiTheme="majorHAnsi" w:eastAsia="Calibri" w:hAnsiTheme="majorHAnsi" w:cstheme="majorHAnsi"/>
          <w:color w:val="000000"/>
          <w:sz w:val="28"/>
          <w:szCs w:val="28"/>
        </w:rPr>
      </w:pPr>
      <w:r w:rsidRPr="00077DA5">
        <w:rPr>
          <w:rFonts w:asciiTheme="majorHAnsi" w:eastAsia="Calibri" w:hAnsiTheme="majorHAnsi" w:cstheme="majorHAnsi"/>
          <w:color w:val="000000"/>
          <w:sz w:val="28"/>
          <w:szCs w:val="28"/>
        </w:rPr>
        <w:t>Các nhiệm vụ đã được phê duyệt kinh phí hỗ trợ và ký hợp đồng triển khai trước khi Nghị quyết này có hiệu lực thi hành thì tiếp tục thực hiện quyết toán theo các quy định có hiệu lực tại thời điểm ký hợp đồng.</w:t>
      </w:r>
    </w:p>
    <w:p w14:paraId="0FBFF6CC" w14:textId="77777777" w:rsidR="00530AF0" w:rsidRPr="00077DA5" w:rsidRDefault="00000000">
      <w:pPr>
        <w:numPr>
          <w:ilvl w:val="0"/>
          <w:numId w:val="10"/>
        </w:numPr>
        <w:tabs>
          <w:tab w:val="left" w:pos="851"/>
        </w:tabs>
        <w:spacing w:before="120" w:after="120"/>
        <w:ind w:left="0"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Trường hợp các văn bản quy phạm pháp luật được viện dẫn tại Nghị quyết này có sửa đổi, bổ sung hoặc thay thế bằng văn bản mới thì thực hiện áp dụng theo các văn bản sửa đổi, bổ sung hoặc văn bản thay thế mới.</w:t>
      </w:r>
    </w:p>
    <w:p w14:paraId="526BB75E" w14:textId="3D0C7B67" w:rsidR="00530AF0" w:rsidRPr="00077DA5" w:rsidRDefault="00000000">
      <w:pPr>
        <w:spacing w:before="120" w:after="120"/>
        <w:ind w:firstLine="567"/>
        <w:jc w:val="both"/>
        <w:rPr>
          <w:rFonts w:asciiTheme="majorHAnsi" w:eastAsia="Calibri" w:hAnsiTheme="majorHAnsi" w:cstheme="majorHAnsi"/>
          <w:b/>
          <w:bCs/>
          <w:sz w:val="28"/>
          <w:szCs w:val="28"/>
        </w:rPr>
      </w:pPr>
      <w:r w:rsidRPr="00077DA5">
        <w:rPr>
          <w:rFonts w:asciiTheme="majorHAnsi" w:eastAsia="Calibri" w:hAnsiTheme="majorHAnsi" w:cstheme="majorHAnsi"/>
          <w:b/>
          <w:bCs/>
          <w:sz w:val="28"/>
          <w:szCs w:val="28"/>
        </w:rPr>
        <w:t>Điều 2</w:t>
      </w:r>
      <w:r w:rsidR="00653F3E">
        <w:rPr>
          <w:rFonts w:asciiTheme="majorHAnsi" w:eastAsia="Calibri" w:hAnsiTheme="majorHAnsi" w:cstheme="majorHAnsi"/>
          <w:b/>
          <w:bCs/>
          <w:sz w:val="28"/>
          <w:szCs w:val="28"/>
          <w:lang w:val="en-US"/>
        </w:rPr>
        <w:t>2</w:t>
      </w:r>
      <w:r w:rsidRPr="00077DA5">
        <w:rPr>
          <w:rFonts w:asciiTheme="majorHAnsi" w:eastAsia="Calibri" w:hAnsiTheme="majorHAnsi" w:cstheme="majorHAnsi"/>
          <w:b/>
          <w:bCs/>
          <w:sz w:val="28"/>
          <w:szCs w:val="28"/>
        </w:rPr>
        <w:t>. Hiệu lực thi hành và tổ chức thực hiện</w:t>
      </w:r>
    </w:p>
    <w:p w14:paraId="09666107" w14:textId="77777777" w:rsidR="00530AF0" w:rsidRPr="00077DA5" w:rsidRDefault="00000000">
      <w:pPr>
        <w:numPr>
          <w:ilvl w:val="0"/>
          <w:numId w:val="8"/>
        </w:numPr>
        <w:tabs>
          <w:tab w:val="left" w:pos="851"/>
        </w:tabs>
        <w:spacing w:before="120" w:after="120"/>
        <w:ind w:left="0"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Nghị quyết này có hiệu lực thi hành kể từ ngày … tháng …. năm 2026.</w:t>
      </w:r>
    </w:p>
    <w:p w14:paraId="37A4EEC8" w14:textId="77F39355" w:rsidR="00530AF0" w:rsidRPr="00077DA5" w:rsidRDefault="00000000">
      <w:pPr>
        <w:spacing w:before="120" w:after="120"/>
        <w:ind w:firstLine="567"/>
        <w:jc w:val="both"/>
        <w:rPr>
          <w:rFonts w:asciiTheme="majorHAnsi" w:eastAsia="Calibri" w:hAnsiTheme="majorHAnsi" w:cstheme="majorHAnsi"/>
          <w:sz w:val="28"/>
          <w:szCs w:val="28"/>
          <w:lang w:val="en-US"/>
        </w:rPr>
      </w:pPr>
      <w:r w:rsidRPr="00077DA5">
        <w:rPr>
          <w:rFonts w:asciiTheme="majorHAnsi" w:eastAsia="Calibri" w:hAnsiTheme="majorHAnsi" w:cstheme="majorHAnsi"/>
          <w:sz w:val="28"/>
          <w:szCs w:val="28"/>
        </w:rPr>
        <w:t>2. Giao Ủy ban nhân dân Thành phố triển khai và tổ chức thực hiện Nghị quyết này thống nhất trên địa bàn Thành phố đảm bảo công khai, minh bạch theo quy định pháp luật</w:t>
      </w:r>
      <w:r w:rsidR="00724547" w:rsidRPr="00077DA5">
        <w:rPr>
          <w:rFonts w:asciiTheme="majorHAnsi" w:eastAsia="Calibri" w:hAnsiTheme="majorHAnsi" w:cstheme="majorHAnsi"/>
          <w:sz w:val="28"/>
          <w:szCs w:val="28"/>
          <w:lang w:val="en-US"/>
        </w:rPr>
        <w:t>.</w:t>
      </w:r>
    </w:p>
    <w:p w14:paraId="4D69530F" w14:textId="77777777" w:rsidR="00530AF0" w:rsidRPr="00077DA5" w:rsidRDefault="00000000">
      <w:pPr>
        <w:spacing w:before="120" w:after="120"/>
        <w:ind w:firstLine="567"/>
        <w:jc w:val="both"/>
        <w:rPr>
          <w:rFonts w:asciiTheme="majorHAnsi" w:eastAsia="Calibri" w:hAnsiTheme="majorHAnsi" w:cstheme="majorHAnsi"/>
          <w:sz w:val="28"/>
          <w:szCs w:val="28"/>
        </w:rPr>
      </w:pPr>
      <w:r w:rsidRPr="00077DA5">
        <w:rPr>
          <w:rFonts w:asciiTheme="majorHAnsi" w:eastAsia="Calibri" w:hAnsiTheme="majorHAnsi" w:cstheme="majorHAnsi"/>
          <w:sz w:val="28"/>
          <w:szCs w:val="28"/>
        </w:rPr>
        <w:t>3. Thường trực Hội đồng nhân dân Thành phố, các Ban của Hội đồng nhân dân Thành phố, các Tổ đại biểu và đại biểu Hội đồng nhân dân Thành phố giám sát chặt chẽ quá trình tổ chức triển khai, thực hiện Nghị quyết này.</w:t>
      </w:r>
    </w:p>
    <w:p w14:paraId="268D8E2D" w14:textId="77777777" w:rsidR="00530AF0" w:rsidRPr="00077DA5" w:rsidRDefault="00000000">
      <w:pPr>
        <w:spacing w:before="120" w:after="120"/>
        <w:ind w:firstLine="567"/>
        <w:jc w:val="both"/>
        <w:rPr>
          <w:rFonts w:asciiTheme="majorHAnsi" w:eastAsia="Calibri" w:hAnsiTheme="majorHAnsi" w:cstheme="majorHAnsi"/>
          <w:sz w:val="28"/>
          <w:szCs w:val="28"/>
        </w:rPr>
      </w:pPr>
      <w:r w:rsidRPr="00077DA5">
        <w:rPr>
          <w:rFonts w:asciiTheme="majorHAnsi" w:eastAsia="Calibri" w:hAnsiTheme="majorHAnsi" w:cstheme="majorHAnsi"/>
          <w:i/>
          <w:iCs/>
          <w:sz w:val="28"/>
          <w:szCs w:val="28"/>
        </w:rPr>
        <w:t>Nghị quyết này đã được Hội đồng nhân dân Thành phố Hồ Chí Minh Khóa …, Kỳ họp thứ …. thông qua ngày     tháng      năm 2026./.</w:t>
      </w:r>
    </w:p>
    <w:tbl>
      <w:tblPr>
        <w:tblStyle w:val="a0"/>
        <w:tblW w:w="9072" w:type="dxa"/>
        <w:tblInd w:w="0" w:type="dxa"/>
        <w:tblLayout w:type="fixed"/>
        <w:tblLook w:val="0400" w:firstRow="0" w:lastRow="0" w:firstColumn="0" w:lastColumn="0" w:noHBand="0" w:noVBand="1"/>
      </w:tblPr>
      <w:tblGrid>
        <w:gridCol w:w="5954"/>
        <w:gridCol w:w="3118"/>
      </w:tblGrid>
      <w:tr w:rsidR="00530AF0" w:rsidRPr="00077DA5" w14:paraId="3EB63063" w14:textId="77777777" w:rsidTr="00193B48">
        <w:tc>
          <w:tcPr>
            <w:tcW w:w="5954" w:type="dxa"/>
            <w:shd w:val="clear" w:color="auto" w:fill="auto"/>
            <w:tcMar>
              <w:top w:w="0" w:type="dxa"/>
              <w:left w:w="108" w:type="dxa"/>
              <w:bottom w:w="0" w:type="dxa"/>
              <w:right w:w="108" w:type="dxa"/>
            </w:tcMar>
          </w:tcPr>
          <w:p w14:paraId="1F940AAC" w14:textId="77777777" w:rsidR="00530AF0" w:rsidRPr="00077DA5" w:rsidRDefault="00000000" w:rsidP="00392322">
            <w:pPr>
              <w:rPr>
                <w:rFonts w:asciiTheme="majorHAnsi" w:eastAsia="Calibri" w:hAnsiTheme="majorHAnsi" w:cstheme="majorHAnsi"/>
              </w:rPr>
            </w:pPr>
            <w:r w:rsidRPr="00077DA5">
              <w:rPr>
                <w:rFonts w:asciiTheme="majorHAnsi" w:eastAsia="Calibri" w:hAnsiTheme="majorHAnsi" w:cstheme="majorHAnsi"/>
                <w:i/>
                <w:iCs/>
              </w:rPr>
              <w:t> </w:t>
            </w:r>
            <w:r w:rsidRPr="00077DA5">
              <w:rPr>
                <w:rFonts w:asciiTheme="majorHAnsi" w:eastAsia="Calibri" w:hAnsiTheme="majorHAnsi" w:cstheme="majorHAnsi"/>
                <w:b/>
                <w:bCs/>
                <w:i/>
                <w:iCs/>
                <w:sz w:val="24"/>
                <w:szCs w:val="24"/>
              </w:rPr>
              <w:t>Nơi nhận:</w:t>
            </w:r>
            <w:r w:rsidRPr="00077DA5">
              <w:rPr>
                <w:rFonts w:asciiTheme="majorHAnsi" w:eastAsia="Calibri" w:hAnsiTheme="majorHAnsi" w:cstheme="majorHAnsi"/>
                <w:b/>
                <w:bCs/>
                <w:i/>
                <w:iCs/>
              </w:rPr>
              <w:br/>
            </w:r>
            <w:r w:rsidRPr="00077DA5">
              <w:rPr>
                <w:rFonts w:asciiTheme="majorHAnsi" w:eastAsia="Calibri" w:hAnsiTheme="majorHAnsi" w:cstheme="majorHAnsi"/>
                <w:sz w:val="16"/>
                <w:szCs w:val="16"/>
              </w:rPr>
              <w:t xml:space="preserve">- </w:t>
            </w:r>
            <w:r w:rsidRPr="00077DA5">
              <w:rPr>
                <w:rFonts w:asciiTheme="majorHAnsi" w:eastAsia="Calibri" w:hAnsiTheme="majorHAnsi" w:cstheme="majorHAnsi"/>
                <w:sz w:val="22"/>
                <w:szCs w:val="22"/>
              </w:rPr>
              <w:t>Ủy ban Thường vụ Quốc hội;</w:t>
            </w:r>
            <w:r w:rsidRPr="00077DA5">
              <w:rPr>
                <w:rFonts w:asciiTheme="majorHAnsi" w:eastAsia="Calibri" w:hAnsiTheme="majorHAnsi" w:cstheme="majorHAnsi"/>
                <w:sz w:val="22"/>
                <w:szCs w:val="22"/>
              </w:rPr>
              <w:br/>
              <w:t>- Chính phủ;</w:t>
            </w:r>
            <w:r w:rsidRPr="00077DA5">
              <w:rPr>
                <w:rFonts w:asciiTheme="majorHAnsi" w:eastAsia="Calibri" w:hAnsiTheme="majorHAnsi" w:cstheme="majorHAnsi"/>
                <w:sz w:val="22"/>
                <w:szCs w:val="22"/>
              </w:rPr>
              <w:br/>
              <w:t>- Ủy ban Công tác đại biểu của Quốc hội;</w:t>
            </w:r>
            <w:r w:rsidRPr="00077DA5">
              <w:rPr>
                <w:rFonts w:asciiTheme="majorHAnsi" w:eastAsia="Calibri" w:hAnsiTheme="majorHAnsi" w:cstheme="majorHAnsi"/>
                <w:sz w:val="22"/>
                <w:szCs w:val="22"/>
              </w:rPr>
              <w:br/>
              <w:t>- Ủy ban KHCN&amp;MT của Quốc hội;</w:t>
            </w:r>
            <w:r w:rsidRPr="00077DA5">
              <w:rPr>
                <w:rFonts w:asciiTheme="majorHAnsi" w:eastAsia="Calibri" w:hAnsiTheme="majorHAnsi" w:cstheme="majorHAnsi"/>
                <w:sz w:val="22"/>
                <w:szCs w:val="22"/>
              </w:rPr>
              <w:br/>
              <w:t>- Văn phòng Quốc hội;</w:t>
            </w:r>
            <w:r w:rsidRPr="00077DA5">
              <w:rPr>
                <w:rFonts w:asciiTheme="majorHAnsi" w:eastAsia="Calibri" w:hAnsiTheme="majorHAnsi" w:cstheme="majorHAnsi"/>
                <w:sz w:val="22"/>
                <w:szCs w:val="22"/>
              </w:rPr>
              <w:br/>
              <w:t>- Văn phòng Chính phủ;</w:t>
            </w:r>
            <w:r w:rsidRPr="00077DA5">
              <w:rPr>
                <w:rFonts w:asciiTheme="majorHAnsi" w:eastAsia="Calibri" w:hAnsiTheme="majorHAnsi" w:cstheme="majorHAnsi"/>
                <w:sz w:val="22"/>
                <w:szCs w:val="22"/>
              </w:rPr>
              <w:br/>
              <w:t>- Các Bộ: KH&amp;CN, Quốc phòng, Công an, Nội vụ, Tài chính, Tư pháp;</w:t>
            </w:r>
            <w:r w:rsidRPr="00077DA5">
              <w:rPr>
                <w:rFonts w:asciiTheme="majorHAnsi" w:eastAsia="Calibri" w:hAnsiTheme="majorHAnsi" w:cstheme="majorHAnsi"/>
                <w:sz w:val="22"/>
                <w:szCs w:val="22"/>
              </w:rPr>
              <w:br/>
              <w:t>- Cục KTVB&amp;QLXLVPHC - Bộ Tư pháp;</w:t>
            </w:r>
            <w:r w:rsidRPr="00077DA5">
              <w:rPr>
                <w:rFonts w:asciiTheme="majorHAnsi" w:eastAsia="Calibri" w:hAnsiTheme="majorHAnsi" w:cstheme="majorHAnsi"/>
                <w:sz w:val="22"/>
                <w:szCs w:val="22"/>
              </w:rPr>
              <w:br/>
              <w:t>- Kiểm toán Nhà nước;</w:t>
            </w:r>
            <w:r w:rsidRPr="00077DA5">
              <w:rPr>
                <w:rFonts w:asciiTheme="majorHAnsi" w:eastAsia="Calibri" w:hAnsiTheme="majorHAnsi" w:cstheme="majorHAnsi"/>
                <w:sz w:val="22"/>
                <w:szCs w:val="22"/>
              </w:rPr>
              <w:br/>
              <w:t>- Ban Thường vụ Thành ủy;</w:t>
            </w:r>
            <w:r w:rsidRPr="00077DA5">
              <w:rPr>
                <w:rFonts w:asciiTheme="majorHAnsi" w:eastAsia="Calibri" w:hAnsiTheme="majorHAnsi" w:cstheme="majorHAnsi"/>
                <w:sz w:val="22"/>
                <w:szCs w:val="22"/>
              </w:rPr>
              <w:br/>
              <w:t>- Đoàn Đại biểu Quốc hội TPHCM;</w:t>
            </w:r>
            <w:r w:rsidRPr="00077DA5">
              <w:rPr>
                <w:rFonts w:asciiTheme="majorHAnsi" w:eastAsia="Calibri" w:hAnsiTheme="majorHAnsi" w:cstheme="majorHAnsi"/>
                <w:sz w:val="22"/>
                <w:szCs w:val="22"/>
              </w:rPr>
              <w:br/>
              <w:t>- Thường trực HĐND, UBND, UBMTTQ Thành phố;</w:t>
            </w:r>
            <w:r w:rsidRPr="00077DA5">
              <w:rPr>
                <w:rFonts w:asciiTheme="majorHAnsi" w:eastAsia="Calibri" w:hAnsiTheme="majorHAnsi" w:cstheme="majorHAnsi"/>
                <w:sz w:val="22"/>
                <w:szCs w:val="22"/>
              </w:rPr>
              <w:br/>
              <w:t>- Các Ban Đảng Thành ủy, VPTU;</w:t>
            </w:r>
            <w:r w:rsidRPr="00077DA5">
              <w:rPr>
                <w:rFonts w:asciiTheme="majorHAnsi" w:eastAsia="Calibri" w:hAnsiTheme="majorHAnsi" w:cstheme="majorHAnsi"/>
                <w:sz w:val="22"/>
                <w:szCs w:val="22"/>
              </w:rPr>
              <w:br/>
              <w:t>- Các Ban của HĐND Thành phố;</w:t>
            </w:r>
            <w:r w:rsidRPr="00077DA5">
              <w:rPr>
                <w:rFonts w:asciiTheme="majorHAnsi" w:eastAsia="Calibri" w:hAnsiTheme="majorHAnsi" w:cstheme="majorHAnsi"/>
                <w:sz w:val="22"/>
                <w:szCs w:val="22"/>
              </w:rPr>
              <w:br/>
              <w:t>- Các vị Đại biểu HĐND Thành phố;</w:t>
            </w:r>
            <w:r w:rsidRPr="00077DA5">
              <w:rPr>
                <w:rFonts w:asciiTheme="majorHAnsi" w:eastAsia="Calibri" w:hAnsiTheme="majorHAnsi" w:cstheme="majorHAnsi"/>
                <w:sz w:val="22"/>
                <w:szCs w:val="22"/>
              </w:rPr>
              <w:br/>
              <w:t>- Các VP: Đoàn ĐBQH&amp;HĐND, UBND TP;</w:t>
            </w:r>
            <w:r w:rsidRPr="00077DA5">
              <w:rPr>
                <w:rFonts w:asciiTheme="majorHAnsi" w:eastAsia="Calibri" w:hAnsiTheme="majorHAnsi" w:cstheme="majorHAnsi"/>
                <w:sz w:val="22"/>
                <w:szCs w:val="22"/>
              </w:rPr>
              <w:br/>
              <w:t>- Các sở, ban, ngành Thành phố;</w:t>
            </w:r>
            <w:r w:rsidRPr="00077DA5">
              <w:rPr>
                <w:rFonts w:asciiTheme="majorHAnsi" w:eastAsia="Calibri" w:hAnsiTheme="majorHAnsi" w:cstheme="majorHAnsi"/>
                <w:sz w:val="22"/>
                <w:szCs w:val="22"/>
              </w:rPr>
              <w:br/>
              <w:t>- Đảng ủy các xã, phường;</w:t>
            </w:r>
            <w:r w:rsidRPr="00077DA5">
              <w:rPr>
                <w:rFonts w:asciiTheme="majorHAnsi" w:eastAsia="Calibri" w:hAnsiTheme="majorHAnsi" w:cstheme="majorHAnsi"/>
                <w:sz w:val="22"/>
                <w:szCs w:val="22"/>
              </w:rPr>
              <w:br/>
              <w:t>- TT HĐND, UBND các xã, phường;</w:t>
            </w:r>
            <w:r w:rsidRPr="00077DA5">
              <w:rPr>
                <w:rFonts w:asciiTheme="majorHAnsi" w:eastAsia="Calibri" w:hAnsiTheme="majorHAnsi" w:cstheme="majorHAnsi"/>
                <w:sz w:val="22"/>
                <w:szCs w:val="22"/>
              </w:rPr>
              <w:br/>
              <w:t>- Trang TTĐT của Đoàn ĐBQH&amp;HĐND TP;</w:t>
            </w:r>
            <w:r w:rsidRPr="00077DA5">
              <w:rPr>
                <w:rFonts w:asciiTheme="majorHAnsi" w:eastAsia="Calibri" w:hAnsiTheme="majorHAnsi" w:cstheme="majorHAnsi"/>
                <w:sz w:val="22"/>
                <w:szCs w:val="22"/>
              </w:rPr>
              <w:br/>
              <w:t>- Trung tâm TT, DL và CNS Thành phố;</w:t>
            </w:r>
            <w:r w:rsidRPr="00077DA5">
              <w:rPr>
                <w:rFonts w:asciiTheme="majorHAnsi" w:eastAsia="Calibri" w:hAnsiTheme="majorHAnsi" w:cstheme="majorHAnsi"/>
                <w:sz w:val="22"/>
                <w:szCs w:val="22"/>
              </w:rPr>
              <w:br/>
              <w:t>- Lưu: VT.</w:t>
            </w:r>
          </w:p>
        </w:tc>
        <w:tc>
          <w:tcPr>
            <w:tcW w:w="3118" w:type="dxa"/>
            <w:shd w:val="clear" w:color="auto" w:fill="auto"/>
            <w:tcMar>
              <w:top w:w="0" w:type="dxa"/>
              <w:left w:w="108" w:type="dxa"/>
              <w:bottom w:w="0" w:type="dxa"/>
              <w:right w:w="108" w:type="dxa"/>
            </w:tcMar>
          </w:tcPr>
          <w:p w14:paraId="0D6A366A" w14:textId="07A5D3C8" w:rsidR="00530AF0" w:rsidRPr="00077DA5" w:rsidRDefault="00000000">
            <w:pPr>
              <w:spacing w:before="120"/>
              <w:jc w:val="center"/>
              <w:rPr>
                <w:rFonts w:asciiTheme="majorHAnsi" w:eastAsia="Calibri" w:hAnsiTheme="majorHAnsi" w:cstheme="majorHAnsi"/>
                <w:sz w:val="28"/>
                <w:szCs w:val="28"/>
              </w:rPr>
            </w:pPr>
            <w:r w:rsidRPr="00077DA5">
              <w:rPr>
                <w:rFonts w:asciiTheme="majorHAnsi" w:eastAsia="Calibri" w:hAnsiTheme="majorHAnsi" w:cstheme="majorHAnsi"/>
                <w:b/>
                <w:bCs/>
                <w:sz w:val="28"/>
                <w:szCs w:val="28"/>
              </w:rPr>
              <w:t>CHỦ TỊCH</w:t>
            </w:r>
            <w:r w:rsidRPr="00077DA5">
              <w:rPr>
                <w:rFonts w:asciiTheme="majorHAnsi" w:eastAsia="Calibri" w:hAnsiTheme="majorHAnsi" w:cstheme="majorHAnsi"/>
                <w:b/>
                <w:bCs/>
                <w:sz w:val="28"/>
                <w:szCs w:val="28"/>
              </w:rPr>
              <w:br/>
            </w:r>
            <w:r w:rsidRPr="00077DA5">
              <w:rPr>
                <w:rFonts w:asciiTheme="majorHAnsi" w:eastAsia="Calibri" w:hAnsiTheme="majorHAnsi" w:cstheme="majorHAnsi"/>
                <w:b/>
                <w:bCs/>
                <w:sz w:val="28"/>
                <w:szCs w:val="28"/>
              </w:rPr>
              <w:br/>
            </w:r>
            <w:r w:rsidRPr="00077DA5">
              <w:rPr>
                <w:rFonts w:asciiTheme="majorHAnsi" w:eastAsia="Calibri" w:hAnsiTheme="majorHAnsi" w:cstheme="majorHAnsi"/>
                <w:b/>
                <w:bCs/>
                <w:sz w:val="28"/>
                <w:szCs w:val="28"/>
              </w:rPr>
              <w:br/>
            </w:r>
            <w:r w:rsidRPr="00077DA5">
              <w:rPr>
                <w:rFonts w:asciiTheme="majorHAnsi" w:eastAsia="Calibri" w:hAnsiTheme="majorHAnsi" w:cstheme="majorHAnsi"/>
                <w:b/>
                <w:bCs/>
                <w:sz w:val="28"/>
                <w:szCs w:val="28"/>
              </w:rPr>
              <w:br/>
            </w:r>
            <w:r w:rsidRPr="00077DA5">
              <w:rPr>
                <w:rFonts w:asciiTheme="majorHAnsi" w:eastAsia="Calibri" w:hAnsiTheme="majorHAnsi" w:cstheme="majorHAnsi"/>
                <w:b/>
                <w:bCs/>
                <w:sz w:val="28"/>
                <w:szCs w:val="28"/>
              </w:rPr>
              <w:br/>
            </w:r>
          </w:p>
        </w:tc>
      </w:tr>
    </w:tbl>
    <w:p w14:paraId="51E0E735" w14:textId="77777777" w:rsidR="00D36604" w:rsidRPr="00077DA5" w:rsidRDefault="00000000">
      <w:pPr>
        <w:spacing w:before="120"/>
        <w:rPr>
          <w:rFonts w:asciiTheme="majorHAnsi" w:eastAsia="Calibri" w:hAnsiTheme="majorHAnsi" w:cstheme="majorHAnsi"/>
        </w:rPr>
        <w:sectPr w:rsidR="00D36604" w:rsidRPr="00077DA5" w:rsidSect="00392322">
          <w:headerReference w:type="default" r:id="rId10"/>
          <w:pgSz w:w="11906" w:h="16838"/>
          <w:pgMar w:top="851" w:right="1134" w:bottom="851" w:left="1701" w:header="720" w:footer="720" w:gutter="0"/>
          <w:pgNumType w:start="1"/>
          <w:cols w:space="720"/>
          <w:titlePg/>
        </w:sectPr>
      </w:pPr>
      <w:r w:rsidRPr="00077DA5">
        <w:rPr>
          <w:rFonts w:asciiTheme="majorHAnsi" w:eastAsia="Calibri" w:hAnsiTheme="majorHAnsi" w:cstheme="majorHAnsi"/>
        </w:rPr>
        <w:t> </w:t>
      </w:r>
    </w:p>
    <w:p w14:paraId="678CC1C6" w14:textId="3C8F92B4" w:rsidR="00D36604" w:rsidRPr="00077DA5" w:rsidRDefault="00D36604" w:rsidP="00D36604">
      <w:pPr>
        <w:jc w:val="center"/>
        <w:rPr>
          <w:rFonts w:asciiTheme="majorHAnsi" w:hAnsiTheme="majorHAnsi" w:cstheme="majorHAnsi"/>
          <w:sz w:val="26"/>
          <w:szCs w:val="26"/>
          <w:lang w:val="vi-VN"/>
        </w:rPr>
      </w:pPr>
      <w:r w:rsidRPr="00077DA5">
        <w:rPr>
          <w:rFonts w:asciiTheme="majorHAnsi" w:hAnsiTheme="majorHAnsi" w:cstheme="majorHAnsi"/>
          <w:b/>
          <w:bCs/>
          <w:noProof/>
          <w:sz w:val="24"/>
          <w:szCs w:val="24"/>
          <w:lang w:val="vi-VN"/>
        </w:rPr>
        <mc:AlternateContent>
          <mc:Choice Requires="wps">
            <w:drawing>
              <wp:anchor distT="0" distB="0" distL="114300" distR="114300" simplePos="0" relativeHeight="251668480" behindDoc="0" locked="0" layoutInCell="1" allowOverlap="1" wp14:anchorId="6AFBE1F3" wp14:editId="1410AAED">
                <wp:simplePos x="0" y="0"/>
                <wp:positionH relativeFrom="column">
                  <wp:posOffset>4663440</wp:posOffset>
                </wp:positionH>
                <wp:positionV relativeFrom="paragraph">
                  <wp:posOffset>-351155</wp:posOffset>
                </wp:positionV>
                <wp:extent cx="1082040" cy="350520"/>
                <wp:effectExtent l="0" t="0" r="22860" b="11430"/>
                <wp:wrapNone/>
                <wp:docPr id="10" name="Rectangle 10"/>
                <wp:cNvGraphicFramePr/>
                <a:graphic xmlns:a="http://schemas.openxmlformats.org/drawingml/2006/main">
                  <a:graphicData uri="http://schemas.microsoft.com/office/word/2010/wordprocessingShape">
                    <wps:wsp>
                      <wps:cNvSpPr/>
                      <wps:spPr>
                        <a:xfrm>
                          <a:off x="0" y="0"/>
                          <a:ext cx="1082040" cy="350520"/>
                        </a:xfrm>
                        <a:prstGeom prst="rect">
                          <a:avLst/>
                        </a:prstGeom>
                      </wps:spPr>
                      <wps:style>
                        <a:lnRef idx="2">
                          <a:schemeClr val="dk1"/>
                        </a:lnRef>
                        <a:fillRef idx="1">
                          <a:schemeClr val="lt1"/>
                        </a:fillRef>
                        <a:effectRef idx="0">
                          <a:schemeClr val="dk1"/>
                        </a:effectRef>
                        <a:fontRef idx="minor">
                          <a:schemeClr val="dk1"/>
                        </a:fontRef>
                      </wps:style>
                      <wps:txbx>
                        <w:txbxContent>
                          <w:p w14:paraId="7CE9B6F3" w14:textId="08BE8A33" w:rsidR="00D36604" w:rsidRPr="00D36604" w:rsidRDefault="00D36604" w:rsidP="00D36604">
                            <w:pPr>
                              <w:jc w:val="center"/>
                              <w:rPr>
                                <w:sz w:val="28"/>
                                <w:szCs w:val="28"/>
                                <w:lang w:val="en-US"/>
                              </w:rPr>
                            </w:pPr>
                            <w:r w:rsidRPr="00D36604">
                              <w:rPr>
                                <w:sz w:val="28"/>
                                <w:szCs w:val="28"/>
                                <w:lang w:val="en-US"/>
                              </w:rPr>
                              <w:t xml:space="preserve">Mẫu số </w:t>
                            </w:r>
                            <w:r>
                              <w:rPr>
                                <w:sz w:val="28"/>
                                <w:szCs w:val="28"/>
                                <w:lang w:val="en-US"/>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FBE1F3" id="Rectangle 10" o:spid="_x0000_s1027" style="position:absolute;left:0;text-align:left;margin-left:367.2pt;margin-top:-27.65pt;width:85.2pt;height:27.6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" fillcolor="white [3201]" strokecolor="black [3200]" strokeweight="2pt">
                <v:textbox>
                  <w:txbxContent>
                    <w:p w14:paraId="7CE9B6F3" w14:textId="08BE8A33" w:rsidR="00D36604" w:rsidRPr="00D36604" w:rsidRDefault="00D36604" w:rsidP="00D36604">
                      <w:pPr>
                        <w:jc w:val="center"/>
                        <w:rPr>
                          <w:sz w:val="28"/>
                          <w:szCs w:val="28"/>
                          <w:lang w:val="en-US"/>
                        </w:rPr>
                      </w:pPr>
                      <w:r w:rsidRPr="00D36604">
                        <w:rPr>
                          <w:sz w:val="28"/>
                          <w:szCs w:val="28"/>
                          <w:lang w:val="en-US"/>
                        </w:rPr>
                        <w:t xml:space="preserve">Mẫu số </w:t>
                      </w:r>
                      <w:r>
                        <w:rPr>
                          <w:sz w:val="28"/>
                          <w:szCs w:val="28"/>
                          <w:lang w:val="en-US"/>
                        </w:rPr>
                        <w:t>1</w:t>
                      </w:r>
                    </w:p>
                  </w:txbxContent>
                </v:textbox>
              </v:rect>
            </w:pict>
          </mc:Fallback>
        </mc:AlternateContent>
      </w:r>
      <w:r w:rsidRPr="00077DA5">
        <w:rPr>
          <w:rFonts w:asciiTheme="majorHAnsi" w:hAnsiTheme="majorHAnsi" w:cstheme="majorHAnsi"/>
          <w:b/>
          <w:bCs/>
          <w:sz w:val="26"/>
          <w:szCs w:val="26"/>
          <w:lang w:val="vi-VN"/>
        </w:rPr>
        <w:t>CỘNG HÒA XÃ HỘI CHỦ NGHĨA VIỆT NAM</w:t>
      </w:r>
    </w:p>
    <w:p w14:paraId="1DF2BF8B" w14:textId="57CA95F3" w:rsidR="00D36604" w:rsidRPr="00077DA5" w:rsidRDefault="00D36604" w:rsidP="00D36604">
      <w:pPr>
        <w:jc w:val="center"/>
        <w:rPr>
          <w:rFonts w:asciiTheme="majorHAnsi" w:hAnsiTheme="majorHAnsi" w:cstheme="majorHAnsi"/>
          <w:sz w:val="26"/>
          <w:szCs w:val="26"/>
          <w:lang w:val="vi-VN"/>
        </w:rPr>
      </w:pPr>
      <w:r w:rsidRPr="00077DA5">
        <w:rPr>
          <w:rFonts w:asciiTheme="majorHAnsi" w:hAnsiTheme="majorHAnsi" w:cstheme="majorHAnsi"/>
          <w:b/>
          <w:bCs/>
          <w:sz w:val="26"/>
          <w:szCs w:val="26"/>
          <w:lang w:val="vi-VN"/>
        </w:rPr>
        <w:t>Độc lập - Tự do - Hạnh phúc</w:t>
      </w:r>
    </w:p>
    <w:p w14:paraId="04AAFF95" w14:textId="11E768F1" w:rsidR="00D36604" w:rsidRPr="00077DA5" w:rsidRDefault="00D36604" w:rsidP="00D36604">
      <w:pPr>
        <w:rPr>
          <w:rFonts w:asciiTheme="majorHAnsi" w:hAnsiTheme="majorHAnsi" w:cstheme="majorHAnsi"/>
          <w:i/>
          <w:iCs/>
          <w:sz w:val="26"/>
          <w:szCs w:val="26"/>
        </w:rPr>
      </w:pPr>
      <w:r w:rsidRPr="00077DA5">
        <w:rPr>
          <w:rFonts w:asciiTheme="majorHAnsi" w:hAnsiTheme="majorHAnsi" w:cstheme="majorHAnsi"/>
          <w:b/>
          <w:bCs/>
          <w:noProof/>
          <w:sz w:val="26"/>
          <w:szCs w:val="26"/>
          <w:lang w:val="vi-VN"/>
        </w:rPr>
        <mc:AlternateContent>
          <mc:Choice Requires="wps">
            <w:drawing>
              <wp:anchor distT="0" distB="0" distL="114300" distR="114300" simplePos="0" relativeHeight="251665408" behindDoc="0" locked="0" layoutInCell="1" allowOverlap="1" wp14:anchorId="67109E21" wp14:editId="3C3EA32D">
                <wp:simplePos x="0" y="0"/>
                <wp:positionH relativeFrom="column">
                  <wp:posOffset>1906905</wp:posOffset>
                </wp:positionH>
                <wp:positionV relativeFrom="paragraph">
                  <wp:posOffset>24765</wp:posOffset>
                </wp:positionV>
                <wp:extent cx="189738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18973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3A4556" id="Straight Connector 8"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50.15pt,1.95pt" to="299.5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" strokecolor="black [3040]"/>
            </w:pict>
          </mc:Fallback>
        </mc:AlternateContent>
      </w:r>
    </w:p>
    <w:p w14:paraId="2F1BA091" w14:textId="77777777" w:rsidR="00D36604" w:rsidRPr="00077DA5" w:rsidRDefault="00D36604" w:rsidP="00D36604">
      <w:pPr>
        <w:jc w:val="right"/>
        <w:rPr>
          <w:rFonts w:asciiTheme="majorHAnsi" w:hAnsiTheme="majorHAnsi" w:cstheme="majorHAnsi"/>
          <w:sz w:val="26"/>
          <w:szCs w:val="26"/>
          <w:lang w:val="vi-VN"/>
        </w:rPr>
      </w:pPr>
      <w:r w:rsidRPr="00077DA5">
        <w:rPr>
          <w:rFonts w:asciiTheme="majorHAnsi" w:hAnsiTheme="majorHAnsi" w:cstheme="majorHAnsi"/>
          <w:i/>
          <w:iCs/>
          <w:sz w:val="26"/>
          <w:szCs w:val="26"/>
        </w:rPr>
        <w:t>Thành phố Hồ Chí Minh,</w:t>
      </w:r>
      <w:r w:rsidRPr="00077DA5">
        <w:rPr>
          <w:rFonts w:asciiTheme="majorHAnsi" w:hAnsiTheme="majorHAnsi" w:cstheme="majorHAnsi"/>
          <w:i/>
          <w:iCs/>
          <w:sz w:val="26"/>
          <w:szCs w:val="26"/>
          <w:lang w:val="vi-VN"/>
        </w:rPr>
        <w:t xml:space="preserve"> ngày ..... tháng ..... năm 20...</w:t>
      </w:r>
    </w:p>
    <w:p w14:paraId="5E7E5E8D" w14:textId="77777777" w:rsidR="00D36604" w:rsidRPr="00077DA5" w:rsidRDefault="00D36604" w:rsidP="00D36604">
      <w:pPr>
        <w:jc w:val="center"/>
        <w:rPr>
          <w:rFonts w:asciiTheme="majorHAnsi" w:hAnsiTheme="majorHAnsi" w:cstheme="majorHAnsi"/>
          <w:b/>
          <w:bCs/>
          <w:sz w:val="26"/>
          <w:szCs w:val="26"/>
          <w:lang w:val="en-US"/>
        </w:rPr>
      </w:pPr>
    </w:p>
    <w:p w14:paraId="51EB9F4F" w14:textId="3AEE2E98" w:rsidR="00D36604" w:rsidRPr="00077DA5" w:rsidRDefault="00D36604" w:rsidP="00D36604">
      <w:pPr>
        <w:jc w:val="center"/>
        <w:rPr>
          <w:rFonts w:asciiTheme="majorHAnsi" w:hAnsiTheme="majorHAnsi" w:cstheme="majorHAnsi"/>
          <w:b/>
          <w:bCs/>
          <w:sz w:val="26"/>
          <w:szCs w:val="26"/>
          <w:lang w:val="vi-VN"/>
        </w:rPr>
      </w:pPr>
      <w:r w:rsidRPr="00077DA5">
        <w:rPr>
          <w:rFonts w:asciiTheme="majorHAnsi" w:hAnsiTheme="majorHAnsi" w:cstheme="majorHAnsi"/>
          <w:b/>
          <w:bCs/>
          <w:sz w:val="26"/>
          <w:szCs w:val="26"/>
        </w:rPr>
        <w:t>VĂN BẢN</w:t>
      </w:r>
      <w:r w:rsidRPr="00077DA5">
        <w:rPr>
          <w:rFonts w:asciiTheme="majorHAnsi" w:hAnsiTheme="majorHAnsi" w:cstheme="majorHAnsi"/>
          <w:b/>
          <w:bCs/>
          <w:sz w:val="26"/>
          <w:szCs w:val="26"/>
          <w:lang w:val="vi-VN"/>
        </w:rPr>
        <w:t xml:space="preserve"> ĐỀ NGHỊ HỖ TRỢ</w:t>
      </w:r>
    </w:p>
    <w:p w14:paraId="574B8239" w14:textId="77777777" w:rsidR="00D36604" w:rsidRPr="00077DA5" w:rsidRDefault="00D36604" w:rsidP="00D36604">
      <w:pPr>
        <w:jc w:val="center"/>
        <w:rPr>
          <w:rFonts w:asciiTheme="majorHAnsi" w:hAnsiTheme="majorHAnsi" w:cstheme="majorHAnsi"/>
          <w:sz w:val="26"/>
          <w:szCs w:val="26"/>
          <w:lang w:val="vi-VN"/>
        </w:rPr>
      </w:pPr>
      <w:r w:rsidRPr="00077DA5">
        <w:rPr>
          <w:rFonts w:asciiTheme="majorHAnsi" w:hAnsiTheme="majorHAnsi" w:cstheme="majorHAnsi"/>
          <w:sz w:val="26"/>
          <w:szCs w:val="26"/>
          <w:lang w:val="vi-VN"/>
        </w:rPr>
        <w:t xml:space="preserve">(V/v </w:t>
      </w:r>
      <w:r w:rsidRPr="00077DA5">
        <w:rPr>
          <w:rFonts w:asciiTheme="majorHAnsi" w:hAnsiTheme="majorHAnsi" w:cstheme="majorHAnsi"/>
          <w:sz w:val="26"/>
          <w:szCs w:val="26"/>
        </w:rPr>
        <w:t>đề nghị hỗ trợ theo Nghị quyết số....</w:t>
      </w:r>
      <w:r w:rsidRPr="00077DA5">
        <w:rPr>
          <w:rFonts w:asciiTheme="majorHAnsi" w:hAnsiTheme="majorHAnsi" w:cstheme="majorHAnsi"/>
          <w:sz w:val="26"/>
          <w:szCs w:val="26"/>
          <w:lang w:val="vi-VN"/>
        </w:rPr>
        <w:t>)</w:t>
      </w:r>
    </w:p>
    <w:p w14:paraId="06CFAD76" w14:textId="77777777" w:rsidR="00D36604" w:rsidRPr="00077DA5" w:rsidRDefault="00D36604" w:rsidP="00D36604">
      <w:pPr>
        <w:spacing w:before="240" w:after="240"/>
        <w:jc w:val="center"/>
        <w:rPr>
          <w:rFonts w:asciiTheme="majorHAnsi" w:hAnsiTheme="majorHAnsi" w:cstheme="majorHAnsi"/>
          <w:sz w:val="26"/>
          <w:szCs w:val="26"/>
        </w:rPr>
      </w:pPr>
      <w:r w:rsidRPr="00077DA5">
        <w:rPr>
          <w:rFonts w:asciiTheme="majorHAnsi" w:hAnsiTheme="majorHAnsi" w:cstheme="majorHAnsi"/>
          <w:b/>
          <w:bCs/>
          <w:sz w:val="26"/>
          <w:szCs w:val="26"/>
          <w:lang w:val="vi-VN"/>
        </w:rPr>
        <w:t>Kính gửi:</w:t>
      </w:r>
      <w:r w:rsidRPr="00077DA5">
        <w:rPr>
          <w:rFonts w:asciiTheme="majorHAnsi" w:hAnsiTheme="majorHAnsi" w:cstheme="majorHAnsi"/>
          <w:sz w:val="26"/>
          <w:szCs w:val="26"/>
          <w:lang w:val="vi-VN"/>
        </w:rPr>
        <w:t xml:space="preserve"> </w:t>
      </w:r>
      <w:r w:rsidRPr="00077DA5">
        <w:rPr>
          <w:rFonts w:asciiTheme="majorHAnsi" w:hAnsiTheme="majorHAnsi" w:cstheme="majorHAnsi"/>
          <w:sz w:val="26"/>
          <w:szCs w:val="26"/>
        </w:rPr>
        <w:t>Sở Khoa học và Công nghệ Thành phố Hồ Chí Minh</w:t>
      </w:r>
    </w:p>
    <w:p w14:paraId="683E38CB" w14:textId="77777777" w:rsidR="00D36604" w:rsidRPr="00077DA5" w:rsidRDefault="00D36604" w:rsidP="00D36604">
      <w:pPr>
        <w:spacing w:before="120" w:after="120"/>
        <w:rPr>
          <w:rFonts w:asciiTheme="majorHAnsi" w:hAnsiTheme="majorHAnsi" w:cstheme="majorHAnsi"/>
          <w:sz w:val="26"/>
          <w:szCs w:val="26"/>
          <w:lang w:val="vi-VN"/>
        </w:rPr>
      </w:pPr>
      <w:r w:rsidRPr="00077DA5">
        <w:rPr>
          <w:rFonts w:asciiTheme="majorHAnsi" w:hAnsiTheme="majorHAnsi" w:cstheme="majorHAnsi"/>
          <w:b/>
          <w:bCs/>
          <w:sz w:val="26"/>
          <w:szCs w:val="26"/>
          <w:lang w:val="vi-VN"/>
        </w:rPr>
        <w:t>I. THÔNG TIN TỔ CHỨC/ DOANH NGHIỆP/ CÁ NHÂN ĐỀ NGHỊ HỖ TRỢ</w:t>
      </w:r>
    </w:p>
    <w:p w14:paraId="3615B50A" w14:textId="77777777" w:rsidR="00D36604" w:rsidRPr="00077DA5" w:rsidRDefault="00D36604" w:rsidP="00D36604">
      <w:pPr>
        <w:numPr>
          <w:ilvl w:val="0"/>
          <w:numId w:val="17"/>
        </w:numPr>
        <w:spacing w:before="120" w:after="120"/>
        <w:rPr>
          <w:rFonts w:asciiTheme="majorHAnsi" w:hAnsiTheme="majorHAnsi" w:cstheme="majorHAnsi"/>
          <w:sz w:val="26"/>
          <w:szCs w:val="26"/>
          <w:lang w:val="vi-VN"/>
        </w:rPr>
      </w:pPr>
      <w:r w:rsidRPr="00077DA5">
        <w:rPr>
          <w:rFonts w:asciiTheme="majorHAnsi" w:hAnsiTheme="majorHAnsi" w:cstheme="majorHAnsi"/>
          <w:sz w:val="26"/>
          <w:szCs w:val="26"/>
          <w:lang w:val="vi-VN"/>
        </w:rPr>
        <w:t>Tên tổ chức/doanh nghiệp/cá nhân: ..............................................</w:t>
      </w:r>
    </w:p>
    <w:p w14:paraId="79CF0CAF" w14:textId="77777777" w:rsidR="00D36604" w:rsidRPr="00077DA5" w:rsidRDefault="00D36604" w:rsidP="00D36604">
      <w:pPr>
        <w:numPr>
          <w:ilvl w:val="0"/>
          <w:numId w:val="17"/>
        </w:numPr>
        <w:spacing w:before="120" w:after="120"/>
        <w:rPr>
          <w:rFonts w:asciiTheme="majorHAnsi" w:hAnsiTheme="majorHAnsi" w:cstheme="majorHAnsi"/>
          <w:sz w:val="26"/>
          <w:szCs w:val="26"/>
          <w:lang w:val="vi-VN"/>
        </w:rPr>
      </w:pPr>
      <w:r w:rsidRPr="00077DA5">
        <w:rPr>
          <w:rFonts w:asciiTheme="majorHAnsi" w:hAnsiTheme="majorHAnsi" w:cstheme="majorHAnsi"/>
          <w:sz w:val="26"/>
          <w:szCs w:val="26"/>
          <w:lang w:val="vi-VN"/>
        </w:rPr>
        <w:t>Mã số thuế / Mã số doanh nghiệp / Mã số định danh cá nhân: ...............</w:t>
      </w:r>
    </w:p>
    <w:p w14:paraId="17267D6D" w14:textId="77777777" w:rsidR="00D36604" w:rsidRPr="00077DA5" w:rsidRDefault="00D36604" w:rsidP="00D36604">
      <w:pPr>
        <w:numPr>
          <w:ilvl w:val="0"/>
          <w:numId w:val="17"/>
        </w:numPr>
        <w:spacing w:before="120" w:after="120"/>
        <w:rPr>
          <w:rFonts w:asciiTheme="majorHAnsi" w:hAnsiTheme="majorHAnsi" w:cstheme="majorHAnsi"/>
          <w:sz w:val="26"/>
          <w:szCs w:val="26"/>
          <w:lang w:val="vi-VN"/>
        </w:rPr>
      </w:pPr>
      <w:r w:rsidRPr="00077DA5">
        <w:rPr>
          <w:rFonts w:asciiTheme="majorHAnsi" w:hAnsiTheme="majorHAnsi" w:cstheme="majorHAnsi"/>
          <w:sz w:val="26"/>
          <w:szCs w:val="26"/>
          <w:lang w:val="vi-VN"/>
        </w:rPr>
        <w:t>Quyết định thành lập/Giấy chứng nhận đăng ký doanh nghiệp/Đăng ký hoạt động KH&amp;CN số: ................... do ................... cấp ngày ....../....../.........</w:t>
      </w:r>
    </w:p>
    <w:p w14:paraId="3AA68F25" w14:textId="77777777" w:rsidR="00D36604" w:rsidRPr="00077DA5" w:rsidRDefault="00D36604" w:rsidP="00D36604">
      <w:pPr>
        <w:numPr>
          <w:ilvl w:val="0"/>
          <w:numId w:val="17"/>
        </w:numPr>
        <w:spacing w:before="120" w:after="120"/>
        <w:rPr>
          <w:rFonts w:asciiTheme="majorHAnsi" w:hAnsiTheme="majorHAnsi" w:cstheme="majorHAnsi"/>
          <w:sz w:val="26"/>
          <w:szCs w:val="26"/>
          <w:lang w:val="vi-VN"/>
        </w:rPr>
      </w:pPr>
      <w:r w:rsidRPr="00077DA5">
        <w:rPr>
          <w:rFonts w:asciiTheme="majorHAnsi" w:hAnsiTheme="majorHAnsi" w:cstheme="majorHAnsi"/>
          <w:sz w:val="26"/>
          <w:szCs w:val="26"/>
          <w:lang w:val="vi-VN"/>
        </w:rPr>
        <w:t>Địa chỉ trụ sở chính: ...................................................................</w:t>
      </w:r>
    </w:p>
    <w:p w14:paraId="22CE6266" w14:textId="77777777" w:rsidR="00D36604" w:rsidRPr="00077DA5" w:rsidRDefault="00D36604" w:rsidP="00D36604">
      <w:pPr>
        <w:numPr>
          <w:ilvl w:val="0"/>
          <w:numId w:val="17"/>
        </w:numPr>
        <w:spacing w:before="120" w:after="120"/>
        <w:rPr>
          <w:rFonts w:asciiTheme="majorHAnsi" w:hAnsiTheme="majorHAnsi" w:cstheme="majorHAnsi"/>
          <w:sz w:val="26"/>
          <w:szCs w:val="26"/>
          <w:lang w:val="vi-VN"/>
        </w:rPr>
      </w:pPr>
      <w:r w:rsidRPr="00077DA5">
        <w:rPr>
          <w:rFonts w:asciiTheme="majorHAnsi" w:hAnsiTheme="majorHAnsi" w:cstheme="majorHAnsi"/>
          <w:sz w:val="26"/>
          <w:szCs w:val="26"/>
          <w:lang w:val="vi-VN"/>
        </w:rPr>
        <w:t>Điện thoại: .......................... Email: ................... Website: .............................</w:t>
      </w:r>
    </w:p>
    <w:p w14:paraId="62A1A25E" w14:textId="77777777" w:rsidR="00D36604" w:rsidRPr="00077DA5" w:rsidRDefault="00D36604" w:rsidP="00D36604">
      <w:pPr>
        <w:numPr>
          <w:ilvl w:val="0"/>
          <w:numId w:val="17"/>
        </w:numPr>
        <w:spacing w:before="120" w:after="120"/>
        <w:rPr>
          <w:rFonts w:asciiTheme="majorHAnsi" w:hAnsiTheme="majorHAnsi" w:cstheme="majorHAnsi"/>
          <w:sz w:val="26"/>
          <w:szCs w:val="26"/>
          <w:lang w:val="vi-VN"/>
        </w:rPr>
      </w:pPr>
      <w:r w:rsidRPr="00077DA5">
        <w:rPr>
          <w:rFonts w:asciiTheme="majorHAnsi" w:hAnsiTheme="majorHAnsi" w:cstheme="majorHAnsi"/>
          <w:sz w:val="26"/>
          <w:szCs w:val="26"/>
          <w:lang w:val="vi-VN"/>
        </w:rPr>
        <w:t>Người đại diện theo pháp luật/Đại diện nhóm: ....................................</w:t>
      </w:r>
    </w:p>
    <w:p w14:paraId="6DDEDCA4" w14:textId="77777777" w:rsidR="00D36604" w:rsidRPr="00077DA5" w:rsidRDefault="00D36604" w:rsidP="00D36604">
      <w:pPr>
        <w:spacing w:before="120" w:after="120"/>
        <w:ind w:firstLine="426"/>
        <w:rPr>
          <w:rFonts w:asciiTheme="majorHAnsi" w:hAnsiTheme="majorHAnsi" w:cstheme="majorHAnsi"/>
          <w:sz w:val="26"/>
          <w:szCs w:val="26"/>
          <w:lang w:val="vi-VN"/>
        </w:rPr>
      </w:pPr>
      <w:r w:rsidRPr="00077DA5">
        <w:rPr>
          <w:rFonts w:asciiTheme="majorHAnsi" w:hAnsiTheme="majorHAnsi" w:cstheme="majorHAnsi"/>
          <w:sz w:val="26"/>
          <w:szCs w:val="26"/>
          <w:lang w:val="vi-VN"/>
        </w:rPr>
        <w:t>Chức vụ: ............................. C</w:t>
      </w:r>
      <w:r w:rsidRPr="00077DA5">
        <w:rPr>
          <w:rFonts w:asciiTheme="majorHAnsi" w:hAnsiTheme="majorHAnsi" w:cstheme="majorHAnsi"/>
          <w:sz w:val="26"/>
          <w:szCs w:val="26"/>
        </w:rPr>
        <w:t>ăn cước</w:t>
      </w:r>
      <w:r w:rsidRPr="00077DA5">
        <w:rPr>
          <w:rFonts w:asciiTheme="majorHAnsi" w:hAnsiTheme="majorHAnsi" w:cstheme="majorHAnsi"/>
          <w:sz w:val="26"/>
          <w:szCs w:val="26"/>
          <w:lang w:val="vi-VN"/>
        </w:rPr>
        <w:t>/Hộ chiếu số: ..............................</w:t>
      </w:r>
    </w:p>
    <w:p w14:paraId="19C38062" w14:textId="77777777" w:rsidR="00D36604" w:rsidRPr="00077DA5" w:rsidRDefault="00D36604" w:rsidP="00D36604">
      <w:pPr>
        <w:numPr>
          <w:ilvl w:val="0"/>
          <w:numId w:val="17"/>
        </w:numPr>
        <w:spacing w:before="120" w:after="120"/>
        <w:rPr>
          <w:rFonts w:asciiTheme="majorHAnsi" w:hAnsiTheme="majorHAnsi" w:cstheme="majorHAnsi"/>
          <w:sz w:val="26"/>
          <w:szCs w:val="26"/>
          <w:lang w:val="vi-VN"/>
        </w:rPr>
      </w:pPr>
      <w:r w:rsidRPr="00077DA5">
        <w:rPr>
          <w:rFonts w:asciiTheme="majorHAnsi" w:hAnsiTheme="majorHAnsi" w:cstheme="majorHAnsi"/>
          <w:sz w:val="26"/>
          <w:szCs w:val="26"/>
          <w:lang w:val="vi-VN"/>
        </w:rPr>
        <w:t>Tài khoản giao dịch trên nền tảng số/ Hệ thống TTHC TP (nếu có): ..............................................</w:t>
      </w:r>
    </w:p>
    <w:p w14:paraId="7C20EC5D" w14:textId="77777777" w:rsidR="00D36604" w:rsidRPr="00077DA5" w:rsidRDefault="00D36604" w:rsidP="00D36604">
      <w:pPr>
        <w:numPr>
          <w:ilvl w:val="0"/>
          <w:numId w:val="17"/>
        </w:numPr>
        <w:spacing w:before="120" w:after="120"/>
        <w:rPr>
          <w:rFonts w:asciiTheme="majorHAnsi" w:hAnsiTheme="majorHAnsi" w:cstheme="majorHAnsi"/>
          <w:sz w:val="26"/>
          <w:szCs w:val="26"/>
          <w:lang w:val="vi-VN"/>
        </w:rPr>
      </w:pPr>
      <w:r w:rsidRPr="00077DA5">
        <w:rPr>
          <w:rFonts w:asciiTheme="majorHAnsi" w:hAnsiTheme="majorHAnsi" w:cstheme="majorHAnsi"/>
          <w:sz w:val="26"/>
          <w:szCs w:val="26"/>
          <w:lang w:val="vi-VN"/>
        </w:rPr>
        <w:t>Tên và số tài khoản ngân hàng thụ hưởng: ........................................</w:t>
      </w:r>
    </w:p>
    <w:p w14:paraId="1618B7E7" w14:textId="77777777" w:rsidR="00D36604" w:rsidRPr="00077DA5" w:rsidRDefault="00D36604" w:rsidP="00D36604">
      <w:pPr>
        <w:spacing w:before="120" w:after="120"/>
        <w:ind w:firstLine="426"/>
        <w:rPr>
          <w:rFonts w:asciiTheme="majorHAnsi" w:hAnsiTheme="majorHAnsi" w:cstheme="majorHAnsi"/>
          <w:sz w:val="26"/>
          <w:szCs w:val="26"/>
          <w:lang w:val="vi-VN"/>
        </w:rPr>
      </w:pPr>
      <w:r w:rsidRPr="00077DA5">
        <w:rPr>
          <w:rFonts w:asciiTheme="majorHAnsi" w:hAnsiTheme="majorHAnsi" w:cstheme="majorHAnsi"/>
          <w:sz w:val="26"/>
          <w:szCs w:val="26"/>
          <w:lang w:val="vi-VN"/>
        </w:rPr>
        <w:t>Tại ngân hàng: ...................................... Chi nhánh: ..........................</w:t>
      </w:r>
    </w:p>
    <w:p w14:paraId="4D53E62B" w14:textId="77777777" w:rsidR="00D36604" w:rsidRPr="00077DA5" w:rsidRDefault="00D36604" w:rsidP="00D36604">
      <w:pPr>
        <w:spacing w:before="120" w:after="120"/>
        <w:rPr>
          <w:rFonts w:asciiTheme="majorHAnsi" w:hAnsiTheme="majorHAnsi" w:cstheme="majorHAnsi"/>
          <w:sz w:val="26"/>
          <w:szCs w:val="26"/>
          <w:lang w:val="vi-VN"/>
        </w:rPr>
      </w:pPr>
      <w:r w:rsidRPr="00077DA5">
        <w:rPr>
          <w:rFonts w:asciiTheme="majorHAnsi" w:hAnsiTheme="majorHAnsi" w:cstheme="majorHAnsi"/>
          <w:b/>
          <w:bCs/>
          <w:sz w:val="26"/>
          <w:szCs w:val="26"/>
          <w:lang w:val="vi-VN"/>
        </w:rPr>
        <w:t>II. NỘI DUNG ĐỀ NGHỊ HỖ TRỢ</w:t>
      </w:r>
    </w:p>
    <w:p w14:paraId="26B1E3E1" w14:textId="77777777" w:rsidR="00D36604" w:rsidRPr="00077DA5" w:rsidRDefault="00D36604" w:rsidP="00D36604">
      <w:pPr>
        <w:spacing w:before="120" w:after="120"/>
        <w:rPr>
          <w:rFonts w:asciiTheme="majorHAnsi" w:hAnsiTheme="majorHAnsi" w:cstheme="majorHAnsi"/>
          <w:sz w:val="26"/>
          <w:szCs w:val="26"/>
          <w:lang w:val="vi-VN"/>
        </w:rPr>
      </w:pPr>
      <w:r w:rsidRPr="00077DA5">
        <w:rPr>
          <w:rFonts w:asciiTheme="majorHAnsi" w:hAnsiTheme="majorHAnsi" w:cstheme="majorHAnsi"/>
          <w:sz w:val="26"/>
          <w:szCs w:val="26"/>
          <w:lang w:val="vi-VN"/>
        </w:rPr>
        <w:t xml:space="preserve">Qua nghiên cứu các chính sách ưu đãi, hỗ trợ của Thành phố, chúng tôi đề nghị được xem xét hỗ trợ theo nhóm nội dung sau </w:t>
      </w:r>
      <w:r w:rsidRPr="00077DA5">
        <w:rPr>
          <w:rFonts w:asciiTheme="majorHAnsi" w:hAnsiTheme="majorHAnsi" w:cstheme="majorHAnsi"/>
          <w:i/>
          <w:iCs/>
          <w:sz w:val="26"/>
          <w:szCs w:val="26"/>
          <w:lang w:val="vi-VN"/>
        </w:rPr>
        <w:t xml:space="preserve">(đánh dấu </w:t>
      </w:r>
      <w:r w:rsidRPr="00077DA5">
        <w:rPr>
          <w:rFonts w:ascii="Segoe UI Symbol" w:hAnsi="Segoe UI Symbol" w:cs="Segoe UI Symbol"/>
          <w:i/>
          <w:iCs/>
          <w:sz w:val="26"/>
          <w:szCs w:val="26"/>
          <w:lang w:val="vi-VN"/>
        </w:rPr>
        <w:t>☑</w:t>
      </w:r>
      <w:r w:rsidRPr="00077DA5">
        <w:rPr>
          <w:rFonts w:asciiTheme="majorHAnsi" w:hAnsiTheme="majorHAnsi" w:cstheme="majorHAnsi"/>
          <w:i/>
          <w:iCs/>
          <w:sz w:val="26"/>
          <w:szCs w:val="26"/>
          <w:lang w:val="vi-VN"/>
        </w:rPr>
        <w:t xml:space="preserve"> vào ô tương ứng)</w:t>
      </w:r>
      <w:r w:rsidRPr="00077DA5">
        <w:rPr>
          <w:rFonts w:asciiTheme="majorHAnsi" w:hAnsiTheme="majorHAnsi" w:cstheme="majorHAnsi"/>
          <w:sz w:val="26"/>
          <w:szCs w:val="26"/>
          <w:lang w:val="vi-VN"/>
        </w:rPr>
        <w:t>:</w:t>
      </w:r>
    </w:p>
    <w:p w14:paraId="117FE391" w14:textId="77777777" w:rsidR="00D36604" w:rsidRPr="00077DA5" w:rsidRDefault="00D36604" w:rsidP="00D36604">
      <w:pPr>
        <w:spacing w:before="120" w:after="120"/>
        <w:ind w:left="360"/>
        <w:rPr>
          <w:rFonts w:asciiTheme="majorHAnsi" w:hAnsiTheme="majorHAnsi" w:cstheme="majorHAnsi"/>
          <w:sz w:val="26"/>
          <w:szCs w:val="26"/>
          <w:lang w:val="vi-VN"/>
        </w:rPr>
      </w:pPr>
      <w:r w:rsidRPr="00077DA5">
        <w:rPr>
          <w:rFonts w:ascii="Segoe UI Symbol" w:hAnsi="Segoe UI Symbol" w:cs="Segoe UI Symbol"/>
          <w:sz w:val="26"/>
          <w:szCs w:val="26"/>
        </w:rPr>
        <w:t>☐</w:t>
      </w:r>
      <w:r w:rsidRPr="00077DA5">
        <w:rPr>
          <w:rFonts w:asciiTheme="majorHAnsi" w:hAnsiTheme="majorHAnsi" w:cstheme="majorHAnsi"/>
          <w:sz w:val="26"/>
          <w:szCs w:val="26"/>
          <w:lang w:val="vi-VN"/>
        </w:rPr>
        <w:t xml:space="preserve"> </w:t>
      </w:r>
      <w:r w:rsidRPr="00077DA5">
        <w:rPr>
          <w:rFonts w:asciiTheme="majorHAnsi" w:hAnsiTheme="majorHAnsi" w:cstheme="majorHAnsi"/>
          <w:b/>
          <w:bCs/>
          <w:sz w:val="26"/>
          <w:szCs w:val="26"/>
          <w:lang w:val="vi-VN"/>
        </w:rPr>
        <w:t>Nhóm 1:</w:t>
      </w:r>
      <w:r w:rsidRPr="00077DA5">
        <w:rPr>
          <w:rFonts w:asciiTheme="majorHAnsi" w:hAnsiTheme="majorHAnsi" w:cstheme="majorHAnsi"/>
          <w:sz w:val="26"/>
          <w:szCs w:val="26"/>
          <w:lang w:val="vi-VN"/>
        </w:rPr>
        <w:t xml:space="preserve"> Hỗ trợ nghiên cứu khoa học, phát triển công nghệ và chuyển giao công nghệ </w:t>
      </w:r>
      <w:r w:rsidRPr="00077DA5">
        <w:rPr>
          <w:rFonts w:asciiTheme="majorHAnsi" w:hAnsiTheme="majorHAnsi" w:cstheme="majorHAnsi"/>
          <w:i/>
          <w:iCs/>
          <w:sz w:val="26"/>
          <w:szCs w:val="26"/>
          <w:lang w:val="vi-VN"/>
        </w:rPr>
        <w:t>(theo Điều 5, Điều 6)</w:t>
      </w:r>
    </w:p>
    <w:p w14:paraId="183C3718" w14:textId="7FB82ED2" w:rsidR="00D36604" w:rsidRPr="00077DA5" w:rsidRDefault="00D36604" w:rsidP="00252837">
      <w:pPr>
        <w:spacing w:before="120" w:after="120"/>
        <w:ind w:left="360"/>
        <w:jc w:val="both"/>
        <w:rPr>
          <w:rFonts w:asciiTheme="majorHAnsi" w:hAnsiTheme="majorHAnsi" w:cstheme="majorHAnsi"/>
          <w:sz w:val="26"/>
          <w:szCs w:val="26"/>
          <w:lang w:val="vi-VN"/>
        </w:rPr>
      </w:pPr>
      <w:r w:rsidRPr="00077DA5">
        <w:rPr>
          <w:rFonts w:ascii="Segoe UI Symbol" w:hAnsi="Segoe UI Symbol" w:cs="Segoe UI Symbol"/>
          <w:sz w:val="26"/>
          <w:szCs w:val="26"/>
        </w:rPr>
        <w:t>☐</w:t>
      </w:r>
      <w:r w:rsidRPr="00077DA5">
        <w:rPr>
          <w:rFonts w:asciiTheme="majorHAnsi" w:hAnsiTheme="majorHAnsi" w:cstheme="majorHAnsi"/>
          <w:sz w:val="26"/>
          <w:szCs w:val="26"/>
          <w:lang w:val="vi-VN"/>
        </w:rPr>
        <w:t xml:space="preserve"> </w:t>
      </w:r>
      <w:r w:rsidRPr="00077DA5">
        <w:rPr>
          <w:rFonts w:asciiTheme="majorHAnsi" w:hAnsiTheme="majorHAnsi" w:cstheme="majorHAnsi"/>
          <w:b/>
          <w:bCs/>
          <w:sz w:val="26"/>
          <w:szCs w:val="26"/>
          <w:lang w:val="vi-VN"/>
        </w:rPr>
        <w:t xml:space="preserve">Nhóm </w:t>
      </w:r>
      <w:r w:rsidR="00252837">
        <w:rPr>
          <w:rFonts w:asciiTheme="majorHAnsi" w:hAnsiTheme="majorHAnsi" w:cstheme="majorHAnsi"/>
          <w:b/>
          <w:bCs/>
          <w:sz w:val="26"/>
          <w:szCs w:val="26"/>
          <w:lang w:val="en-US"/>
        </w:rPr>
        <w:t>2</w:t>
      </w:r>
      <w:r w:rsidRPr="00077DA5">
        <w:rPr>
          <w:rFonts w:asciiTheme="majorHAnsi" w:hAnsiTheme="majorHAnsi" w:cstheme="majorHAnsi"/>
          <w:b/>
          <w:bCs/>
          <w:sz w:val="26"/>
          <w:szCs w:val="26"/>
          <w:lang w:val="vi-VN"/>
        </w:rPr>
        <w:t>:</w:t>
      </w:r>
      <w:r w:rsidRPr="00077DA5">
        <w:rPr>
          <w:rFonts w:asciiTheme="majorHAnsi" w:hAnsiTheme="majorHAnsi" w:cstheme="majorHAnsi"/>
          <w:sz w:val="26"/>
          <w:szCs w:val="26"/>
          <w:lang w:val="vi-VN"/>
        </w:rPr>
        <w:t xml:space="preserve"> Hỗ trợ sản xuất, </w:t>
      </w:r>
      <w:r w:rsidRPr="00077DA5">
        <w:rPr>
          <w:rFonts w:asciiTheme="majorHAnsi" w:hAnsiTheme="majorHAnsi" w:cstheme="majorHAnsi"/>
          <w:sz w:val="26"/>
          <w:szCs w:val="26"/>
        </w:rPr>
        <w:t xml:space="preserve">kinh doanh, </w:t>
      </w:r>
      <w:r w:rsidRPr="00077DA5">
        <w:rPr>
          <w:rFonts w:asciiTheme="majorHAnsi" w:hAnsiTheme="majorHAnsi" w:cstheme="majorHAnsi"/>
          <w:sz w:val="26"/>
          <w:szCs w:val="26"/>
          <w:lang w:val="vi-VN"/>
        </w:rPr>
        <w:t xml:space="preserve">xuất khẩu sản phẩm công nghệ số và tài sản số </w:t>
      </w:r>
      <w:r w:rsidRPr="00077DA5">
        <w:rPr>
          <w:rFonts w:asciiTheme="majorHAnsi" w:hAnsiTheme="majorHAnsi" w:cstheme="majorHAnsi"/>
          <w:i/>
          <w:iCs/>
          <w:sz w:val="26"/>
          <w:szCs w:val="26"/>
          <w:lang w:val="vi-VN"/>
        </w:rPr>
        <w:t xml:space="preserve">(theo Điều </w:t>
      </w:r>
      <w:r w:rsidR="00252837">
        <w:rPr>
          <w:rFonts w:asciiTheme="majorHAnsi" w:hAnsiTheme="majorHAnsi" w:cstheme="majorHAnsi"/>
          <w:i/>
          <w:iCs/>
          <w:sz w:val="26"/>
          <w:szCs w:val="26"/>
          <w:lang w:val="en-US"/>
        </w:rPr>
        <w:t>9</w:t>
      </w:r>
      <w:r w:rsidRPr="00077DA5">
        <w:rPr>
          <w:rFonts w:asciiTheme="majorHAnsi" w:hAnsiTheme="majorHAnsi" w:cstheme="majorHAnsi"/>
          <w:i/>
          <w:iCs/>
          <w:sz w:val="26"/>
          <w:szCs w:val="26"/>
          <w:lang w:val="vi-VN"/>
        </w:rPr>
        <w:t>, Điều 1</w:t>
      </w:r>
      <w:r w:rsidR="00252837">
        <w:rPr>
          <w:rFonts w:asciiTheme="majorHAnsi" w:hAnsiTheme="majorHAnsi" w:cstheme="majorHAnsi"/>
          <w:i/>
          <w:iCs/>
          <w:sz w:val="26"/>
          <w:szCs w:val="26"/>
          <w:lang w:val="en-US"/>
        </w:rPr>
        <w:t>0</w:t>
      </w:r>
      <w:r w:rsidRPr="00077DA5">
        <w:rPr>
          <w:rFonts w:asciiTheme="majorHAnsi" w:hAnsiTheme="majorHAnsi" w:cstheme="majorHAnsi"/>
          <w:i/>
          <w:iCs/>
          <w:sz w:val="26"/>
          <w:szCs w:val="26"/>
        </w:rPr>
        <w:t>)</w:t>
      </w:r>
    </w:p>
    <w:p w14:paraId="591A4266" w14:textId="24483086" w:rsidR="00D36604" w:rsidRPr="00077DA5" w:rsidRDefault="00D36604" w:rsidP="00D36604">
      <w:pPr>
        <w:spacing w:before="120" w:after="120"/>
        <w:ind w:left="360"/>
        <w:rPr>
          <w:rFonts w:asciiTheme="majorHAnsi" w:hAnsiTheme="majorHAnsi" w:cstheme="majorHAnsi"/>
          <w:sz w:val="26"/>
          <w:szCs w:val="26"/>
          <w:lang w:val="vi-VN"/>
        </w:rPr>
      </w:pPr>
      <w:r w:rsidRPr="00077DA5">
        <w:rPr>
          <w:rFonts w:ascii="Segoe UI Symbol" w:hAnsi="Segoe UI Symbol" w:cs="Segoe UI Symbol"/>
          <w:sz w:val="26"/>
          <w:szCs w:val="26"/>
        </w:rPr>
        <w:t>☐</w:t>
      </w:r>
      <w:r w:rsidRPr="00077DA5">
        <w:rPr>
          <w:rFonts w:asciiTheme="majorHAnsi" w:hAnsiTheme="majorHAnsi" w:cstheme="majorHAnsi"/>
          <w:sz w:val="26"/>
          <w:szCs w:val="26"/>
          <w:lang w:val="vi-VN"/>
        </w:rPr>
        <w:t xml:space="preserve"> </w:t>
      </w:r>
      <w:r w:rsidRPr="00077DA5">
        <w:rPr>
          <w:rFonts w:asciiTheme="majorHAnsi" w:hAnsiTheme="majorHAnsi" w:cstheme="majorHAnsi"/>
          <w:b/>
          <w:bCs/>
          <w:sz w:val="26"/>
          <w:szCs w:val="26"/>
          <w:lang w:val="vi-VN"/>
        </w:rPr>
        <w:t xml:space="preserve">Nhóm </w:t>
      </w:r>
      <w:r w:rsidR="00252837">
        <w:rPr>
          <w:rFonts w:asciiTheme="majorHAnsi" w:hAnsiTheme="majorHAnsi" w:cstheme="majorHAnsi"/>
          <w:b/>
          <w:bCs/>
          <w:sz w:val="26"/>
          <w:szCs w:val="26"/>
          <w:lang w:val="en-US"/>
        </w:rPr>
        <w:t>3</w:t>
      </w:r>
      <w:r w:rsidRPr="00077DA5">
        <w:rPr>
          <w:rFonts w:asciiTheme="majorHAnsi" w:hAnsiTheme="majorHAnsi" w:cstheme="majorHAnsi"/>
          <w:b/>
          <w:bCs/>
          <w:sz w:val="26"/>
          <w:szCs w:val="26"/>
          <w:lang w:val="vi-VN"/>
        </w:rPr>
        <w:t>:</w:t>
      </w:r>
      <w:r w:rsidRPr="00077DA5">
        <w:rPr>
          <w:rFonts w:asciiTheme="majorHAnsi" w:hAnsiTheme="majorHAnsi" w:cstheme="majorHAnsi"/>
          <w:sz w:val="26"/>
          <w:szCs w:val="26"/>
          <w:lang w:val="vi-VN"/>
        </w:rPr>
        <w:t xml:space="preserve"> Hỗ trợ doanh nghiệp khởi nguồn (spin-off), thương mại hóa sản phẩm </w:t>
      </w:r>
      <w:r w:rsidRPr="00077DA5">
        <w:rPr>
          <w:rFonts w:asciiTheme="majorHAnsi" w:hAnsiTheme="majorHAnsi" w:cstheme="majorHAnsi"/>
          <w:i/>
          <w:iCs/>
          <w:sz w:val="26"/>
          <w:szCs w:val="26"/>
          <w:lang w:val="vi-VN"/>
        </w:rPr>
        <w:t>(theo Điều 1</w:t>
      </w:r>
      <w:r w:rsidR="00252837">
        <w:rPr>
          <w:rFonts w:asciiTheme="majorHAnsi" w:hAnsiTheme="majorHAnsi" w:cstheme="majorHAnsi"/>
          <w:i/>
          <w:iCs/>
          <w:sz w:val="26"/>
          <w:szCs w:val="26"/>
          <w:lang w:val="en-US"/>
        </w:rPr>
        <w:t>1</w:t>
      </w:r>
      <w:r w:rsidRPr="00077DA5">
        <w:rPr>
          <w:rFonts w:asciiTheme="majorHAnsi" w:hAnsiTheme="majorHAnsi" w:cstheme="majorHAnsi"/>
          <w:i/>
          <w:iCs/>
          <w:sz w:val="26"/>
          <w:szCs w:val="26"/>
          <w:lang w:val="vi-VN"/>
        </w:rPr>
        <w:t>)</w:t>
      </w:r>
    </w:p>
    <w:p w14:paraId="5F72231C" w14:textId="77777777" w:rsidR="00D36604" w:rsidRPr="00077DA5" w:rsidRDefault="00D36604" w:rsidP="00D36604">
      <w:pPr>
        <w:spacing w:before="120" w:after="120"/>
        <w:rPr>
          <w:rFonts w:asciiTheme="majorHAnsi" w:hAnsiTheme="majorHAnsi" w:cstheme="majorHAnsi"/>
          <w:sz w:val="26"/>
          <w:szCs w:val="26"/>
          <w:lang w:val="vi-VN"/>
        </w:rPr>
      </w:pPr>
      <w:r w:rsidRPr="00077DA5">
        <w:rPr>
          <w:rFonts w:asciiTheme="majorHAnsi" w:hAnsiTheme="majorHAnsi" w:cstheme="majorHAnsi"/>
          <w:b/>
          <w:bCs/>
          <w:sz w:val="26"/>
          <w:szCs w:val="26"/>
          <w:lang w:val="vi-VN"/>
        </w:rPr>
        <w:t>Chi tiết chương trình / dự án / nhiệm vụ đề nghị hỗ trợ:</w:t>
      </w:r>
    </w:p>
    <w:p w14:paraId="38B9E421" w14:textId="1FFF57B8" w:rsidR="00D36604" w:rsidRPr="00077DA5" w:rsidRDefault="00D36604" w:rsidP="00D36604">
      <w:pPr>
        <w:numPr>
          <w:ilvl w:val="0"/>
          <w:numId w:val="18"/>
        </w:numPr>
        <w:spacing w:before="120" w:after="120"/>
        <w:rPr>
          <w:rFonts w:asciiTheme="majorHAnsi" w:hAnsiTheme="majorHAnsi" w:cstheme="majorHAnsi"/>
          <w:sz w:val="26"/>
          <w:szCs w:val="26"/>
          <w:lang w:val="vi-VN"/>
        </w:rPr>
      </w:pPr>
      <w:r w:rsidRPr="00077DA5">
        <w:rPr>
          <w:rFonts w:asciiTheme="majorHAnsi" w:hAnsiTheme="majorHAnsi" w:cstheme="majorHAnsi"/>
          <w:sz w:val="26"/>
          <w:szCs w:val="26"/>
          <w:lang w:val="vi-VN"/>
        </w:rPr>
        <w:t>Tên chương trình/ dự án/ nhiệm vụ: .............................................................</w:t>
      </w:r>
    </w:p>
    <w:p w14:paraId="4E71A299" w14:textId="77777777" w:rsidR="00D36604" w:rsidRPr="00077DA5" w:rsidRDefault="00D36604" w:rsidP="00D36604">
      <w:pPr>
        <w:numPr>
          <w:ilvl w:val="0"/>
          <w:numId w:val="18"/>
        </w:numPr>
        <w:spacing w:before="120" w:after="120"/>
        <w:rPr>
          <w:rFonts w:asciiTheme="majorHAnsi" w:hAnsiTheme="majorHAnsi" w:cstheme="majorHAnsi"/>
          <w:sz w:val="26"/>
          <w:szCs w:val="26"/>
          <w:lang w:val="vi-VN"/>
        </w:rPr>
      </w:pPr>
      <w:r w:rsidRPr="00077DA5">
        <w:rPr>
          <w:rFonts w:asciiTheme="majorHAnsi" w:hAnsiTheme="majorHAnsi" w:cstheme="majorHAnsi"/>
          <w:sz w:val="26"/>
          <w:szCs w:val="26"/>
          <w:lang w:val="vi-VN"/>
        </w:rPr>
        <w:t>Địa điểm thực hiện: .......................................................................</w:t>
      </w:r>
    </w:p>
    <w:p w14:paraId="7877B4E6" w14:textId="30FE1F31" w:rsidR="00D36604" w:rsidRPr="00077DA5" w:rsidRDefault="00D36604" w:rsidP="00D36604">
      <w:pPr>
        <w:numPr>
          <w:ilvl w:val="0"/>
          <w:numId w:val="18"/>
        </w:numPr>
        <w:spacing w:before="120" w:after="120"/>
        <w:rPr>
          <w:rFonts w:asciiTheme="majorHAnsi" w:hAnsiTheme="majorHAnsi" w:cstheme="majorHAnsi"/>
          <w:sz w:val="26"/>
          <w:szCs w:val="26"/>
          <w:lang w:val="vi-VN"/>
        </w:rPr>
      </w:pPr>
      <w:r w:rsidRPr="00077DA5">
        <w:rPr>
          <w:rFonts w:asciiTheme="majorHAnsi" w:hAnsiTheme="majorHAnsi" w:cstheme="majorHAnsi"/>
          <w:sz w:val="26"/>
          <w:szCs w:val="26"/>
          <w:lang w:val="vi-VN"/>
        </w:rPr>
        <w:t>Thời gian thực hiện dự kiến: ...... tháng (từ tháng ...../20... đến tháng ...../20...).</w:t>
      </w:r>
    </w:p>
    <w:p w14:paraId="2363DC49" w14:textId="77777777" w:rsidR="00D36604" w:rsidRPr="00077DA5" w:rsidRDefault="00D36604" w:rsidP="00D36604">
      <w:pPr>
        <w:numPr>
          <w:ilvl w:val="0"/>
          <w:numId w:val="18"/>
        </w:numPr>
        <w:spacing w:before="120" w:after="120"/>
        <w:rPr>
          <w:rFonts w:asciiTheme="majorHAnsi" w:hAnsiTheme="majorHAnsi" w:cstheme="majorHAnsi"/>
          <w:sz w:val="26"/>
          <w:szCs w:val="26"/>
          <w:lang w:val="vi-VN"/>
        </w:rPr>
      </w:pPr>
      <w:r w:rsidRPr="00077DA5">
        <w:rPr>
          <w:rFonts w:asciiTheme="majorHAnsi" w:hAnsiTheme="majorHAnsi" w:cstheme="majorHAnsi"/>
          <w:sz w:val="26"/>
          <w:szCs w:val="26"/>
          <w:lang w:val="vi-VN"/>
        </w:rPr>
        <w:t xml:space="preserve">Tổng kinh phí thực hiện: .................................... đồng </w:t>
      </w:r>
      <w:r w:rsidRPr="00077DA5">
        <w:rPr>
          <w:rFonts w:asciiTheme="majorHAnsi" w:hAnsiTheme="majorHAnsi" w:cstheme="majorHAnsi"/>
          <w:i/>
          <w:iCs/>
          <w:sz w:val="26"/>
          <w:szCs w:val="26"/>
          <w:lang w:val="vi-VN"/>
        </w:rPr>
        <w:t>(bằng chữ: ................)</w:t>
      </w:r>
      <w:r w:rsidRPr="00077DA5">
        <w:rPr>
          <w:rFonts w:asciiTheme="majorHAnsi" w:hAnsiTheme="majorHAnsi" w:cstheme="majorHAnsi"/>
          <w:sz w:val="26"/>
          <w:szCs w:val="26"/>
          <w:lang w:val="vi-VN"/>
        </w:rPr>
        <w:t>.</w:t>
      </w:r>
    </w:p>
    <w:p w14:paraId="49069265" w14:textId="77777777" w:rsidR="00D36604" w:rsidRPr="00077DA5" w:rsidRDefault="00D36604" w:rsidP="00D36604">
      <w:pPr>
        <w:numPr>
          <w:ilvl w:val="0"/>
          <w:numId w:val="18"/>
        </w:numPr>
        <w:spacing w:before="120" w:after="120"/>
        <w:rPr>
          <w:rFonts w:asciiTheme="majorHAnsi" w:hAnsiTheme="majorHAnsi" w:cstheme="majorHAnsi"/>
          <w:sz w:val="26"/>
          <w:szCs w:val="26"/>
          <w:lang w:val="vi-VN"/>
        </w:rPr>
      </w:pPr>
      <w:r w:rsidRPr="00077DA5">
        <w:rPr>
          <w:rFonts w:asciiTheme="majorHAnsi" w:hAnsiTheme="majorHAnsi" w:cstheme="majorHAnsi"/>
          <w:sz w:val="26"/>
          <w:szCs w:val="26"/>
          <w:lang w:val="vi-VN"/>
        </w:rPr>
        <w:t>Kinh phí đề nghị NSNN</w:t>
      </w:r>
      <w:r w:rsidRPr="00077DA5">
        <w:rPr>
          <w:rFonts w:asciiTheme="majorHAnsi" w:hAnsiTheme="majorHAnsi" w:cstheme="majorHAnsi"/>
          <w:sz w:val="26"/>
          <w:szCs w:val="26"/>
        </w:rPr>
        <w:t xml:space="preserve"> </w:t>
      </w:r>
      <w:r w:rsidRPr="00077DA5">
        <w:rPr>
          <w:rFonts w:asciiTheme="majorHAnsi" w:hAnsiTheme="majorHAnsi" w:cstheme="majorHAnsi"/>
          <w:sz w:val="26"/>
          <w:szCs w:val="26"/>
          <w:lang w:val="vi-VN"/>
        </w:rPr>
        <w:t xml:space="preserve">hỗ trợ: ..................... đồng </w:t>
      </w:r>
      <w:r w:rsidRPr="00077DA5">
        <w:rPr>
          <w:rFonts w:asciiTheme="majorHAnsi" w:hAnsiTheme="majorHAnsi" w:cstheme="majorHAnsi"/>
          <w:i/>
          <w:iCs/>
          <w:sz w:val="26"/>
          <w:szCs w:val="26"/>
          <w:lang w:val="vi-VN"/>
        </w:rPr>
        <w:t>(bằng chữ: ...........)</w:t>
      </w:r>
      <w:r w:rsidRPr="00077DA5">
        <w:rPr>
          <w:rFonts w:asciiTheme="majorHAnsi" w:hAnsiTheme="majorHAnsi" w:cstheme="majorHAnsi"/>
          <w:sz w:val="26"/>
          <w:szCs w:val="26"/>
          <w:lang w:val="vi-VN"/>
        </w:rPr>
        <w:t>.</w:t>
      </w:r>
    </w:p>
    <w:p w14:paraId="1C2AF72C" w14:textId="77777777" w:rsidR="00D36604" w:rsidRPr="00077DA5" w:rsidRDefault="00D36604" w:rsidP="00D36604">
      <w:pPr>
        <w:numPr>
          <w:ilvl w:val="0"/>
          <w:numId w:val="18"/>
        </w:numPr>
        <w:spacing w:before="120" w:after="120"/>
        <w:rPr>
          <w:rFonts w:asciiTheme="majorHAnsi" w:hAnsiTheme="majorHAnsi" w:cstheme="majorHAnsi"/>
          <w:sz w:val="26"/>
          <w:szCs w:val="26"/>
          <w:lang w:val="vi-VN"/>
        </w:rPr>
      </w:pPr>
      <w:r w:rsidRPr="00077DA5">
        <w:rPr>
          <w:rFonts w:asciiTheme="majorHAnsi" w:hAnsiTheme="majorHAnsi" w:cstheme="majorHAnsi"/>
          <w:sz w:val="26"/>
          <w:szCs w:val="26"/>
          <w:lang w:val="vi-VN"/>
        </w:rPr>
        <w:t xml:space="preserve">Nguồn vốn đối ứng tự có/ nguồn khác (nếu có): ........ đồng </w:t>
      </w:r>
      <w:r w:rsidRPr="00077DA5">
        <w:rPr>
          <w:rFonts w:asciiTheme="majorHAnsi" w:hAnsiTheme="majorHAnsi" w:cstheme="majorHAnsi"/>
          <w:i/>
          <w:iCs/>
          <w:sz w:val="26"/>
          <w:szCs w:val="26"/>
          <w:lang w:val="vi-VN"/>
        </w:rPr>
        <w:t>(bằng chữ: ....)</w:t>
      </w:r>
      <w:r w:rsidRPr="00077DA5">
        <w:rPr>
          <w:rFonts w:asciiTheme="majorHAnsi" w:hAnsiTheme="majorHAnsi" w:cstheme="majorHAnsi"/>
          <w:sz w:val="26"/>
          <w:szCs w:val="26"/>
          <w:lang w:val="vi-VN"/>
        </w:rPr>
        <w:t>.</w:t>
      </w:r>
    </w:p>
    <w:p w14:paraId="37591B97" w14:textId="77777777" w:rsidR="00D36604" w:rsidRPr="00077DA5" w:rsidRDefault="00D36604" w:rsidP="00D36604">
      <w:pPr>
        <w:numPr>
          <w:ilvl w:val="0"/>
          <w:numId w:val="18"/>
        </w:numPr>
        <w:spacing w:before="120" w:after="120"/>
        <w:rPr>
          <w:rFonts w:asciiTheme="majorHAnsi" w:hAnsiTheme="majorHAnsi" w:cstheme="majorHAnsi"/>
          <w:sz w:val="26"/>
          <w:szCs w:val="26"/>
          <w:lang w:val="vi-VN"/>
        </w:rPr>
      </w:pPr>
      <w:r w:rsidRPr="00077DA5">
        <w:rPr>
          <w:rFonts w:asciiTheme="majorHAnsi" w:hAnsiTheme="majorHAnsi" w:cstheme="majorHAnsi"/>
          <w:sz w:val="26"/>
          <w:szCs w:val="26"/>
          <w:lang w:val="vi-VN"/>
        </w:rPr>
        <w:t>Tỷ lệ kinh phí đề nghị hỗ trợ trên tổng kinh phí thực hiện: ............%.</w:t>
      </w:r>
    </w:p>
    <w:p w14:paraId="70844A11" w14:textId="77777777" w:rsidR="00D36604" w:rsidRPr="00077DA5" w:rsidRDefault="00D36604" w:rsidP="00D36604">
      <w:pPr>
        <w:spacing w:before="120" w:after="120"/>
        <w:rPr>
          <w:rFonts w:asciiTheme="majorHAnsi" w:hAnsiTheme="majorHAnsi" w:cstheme="majorHAnsi"/>
          <w:sz w:val="26"/>
          <w:szCs w:val="26"/>
          <w:lang w:val="vi-VN"/>
        </w:rPr>
      </w:pPr>
      <w:r w:rsidRPr="00077DA5">
        <w:rPr>
          <w:rFonts w:asciiTheme="majorHAnsi" w:hAnsiTheme="majorHAnsi" w:cstheme="majorHAnsi"/>
          <w:b/>
          <w:bCs/>
          <w:sz w:val="26"/>
          <w:szCs w:val="26"/>
          <w:lang w:val="vi-VN"/>
        </w:rPr>
        <w:t>III. DANH MỤC TÀI LIỆU KÈM THEO</w:t>
      </w:r>
    </w:p>
    <w:p w14:paraId="1E1A62B1" w14:textId="77777777" w:rsidR="00D36604" w:rsidRPr="00077DA5" w:rsidRDefault="00D36604" w:rsidP="00D36604">
      <w:pPr>
        <w:spacing w:before="120" w:after="120"/>
        <w:ind w:left="360"/>
        <w:rPr>
          <w:rFonts w:asciiTheme="majorHAnsi" w:hAnsiTheme="majorHAnsi" w:cstheme="majorHAnsi"/>
          <w:sz w:val="26"/>
          <w:szCs w:val="26"/>
          <w:lang w:val="vi-VN"/>
        </w:rPr>
      </w:pPr>
      <w:r w:rsidRPr="00077DA5">
        <w:rPr>
          <w:rFonts w:ascii="Segoe UI Symbol" w:hAnsi="Segoe UI Symbol" w:cs="Segoe UI Symbol"/>
          <w:sz w:val="26"/>
          <w:szCs w:val="26"/>
        </w:rPr>
        <w:t>☐</w:t>
      </w:r>
      <w:r w:rsidRPr="00077DA5">
        <w:rPr>
          <w:rFonts w:asciiTheme="majorHAnsi" w:hAnsiTheme="majorHAnsi" w:cstheme="majorHAnsi"/>
          <w:sz w:val="26"/>
          <w:szCs w:val="26"/>
          <w:lang w:val="vi-VN"/>
        </w:rPr>
        <w:t xml:space="preserve"> Thuyết minh </w:t>
      </w:r>
      <w:r w:rsidRPr="00077DA5">
        <w:rPr>
          <w:rFonts w:asciiTheme="majorHAnsi" w:hAnsiTheme="majorHAnsi" w:cstheme="majorHAnsi"/>
          <w:sz w:val="26"/>
          <w:szCs w:val="26"/>
        </w:rPr>
        <w:t>nhiệm vụ</w:t>
      </w:r>
      <w:r w:rsidRPr="00077DA5">
        <w:rPr>
          <w:rFonts w:asciiTheme="majorHAnsi" w:hAnsiTheme="majorHAnsi" w:cstheme="majorHAnsi"/>
          <w:sz w:val="26"/>
          <w:szCs w:val="26"/>
          <w:lang w:val="vi-VN"/>
        </w:rPr>
        <w:t xml:space="preserve"> (theo biểu mẫu)</w:t>
      </w:r>
      <w:r w:rsidRPr="00077DA5">
        <w:rPr>
          <w:rFonts w:asciiTheme="majorHAnsi" w:hAnsiTheme="majorHAnsi" w:cstheme="majorHAnsi"/>
          <w:sz w:val="26"/>
          <w:szCs w:val="26"/>
        </w:rPr>
        <w:t>;</w:t>
      </w:r>
    </w:p>
    <w:p w14:paraId="7548E528" w14:textId="77777777" w:rsidR="00D36604" w:rsidRPr="00077DA5" w:rsidRDefault="00D36604" w:rsidP="00D36604">
      <w:pPr>
        <w:spacing w:before="120" w:after="120"/>
        <w:ind w:left="360"/>
        <w:jc w:val="both"/>
        <w:rPr>
          <w:rFonts w:asciiTheme="majorHAnsi" w:hAnsiTheme="majorHAnsi" w:cstheme="majorHAnsi"/>
          <w:sz w:val="26"/>
          <w:szCs w:val="26"/>
          <w:lang w:val="vi-VN"/>
        </w:rPr>
      </w:pPr>
      <w:r w:rsidRPr="00077DA5">
        <w:rPr>
          <w:rFonts w:ascii="Segoe UI Symbol" w:hAnsi="Segoe UI Symbol" w:cs="Segoe UI Symbol"/>
          <w:sz w:val="26"/>
          <w:szCs w:val="26"/>
        </w:rPr>
        <w:t>☐</w:t>
      </w:r>
      <w:r w:rsidRPr="00077DA5">
        <w:rPr>
          <w:rFonts w:asciiTheme="majorHAnsi" w:hAnsiTheme="majorHAnsi" w:cstheme="majorHAnsi"/>
          <w:sz w:val="26"/>
          <w:szCs w:val="26"/>
          <w:lang w:val="vi-VN"/>
        </w:rPr>
        <w:t xml:space="preserve"> Báo cáo tài chính năm gần nhất/Cam kết vốn đối ứng</w:t>
      </w:r>
      <w:r w:rsidRPr="00077DA5">
        <w:rPr>
          <w:rFonts w:asciiTheme="majorHAnsi" w:hAnsiTheme="majorHAnsi" w:cstheme="majorHAnsi"/>
          <w:sz w:val="26"/>
          <w:szCs w:val="26"/>
        </w:rPr>
        <w:t xml:space="preserve"> (đối với các nội dung hỗ trợ có yêu cầu vốn đối ứng)</w:t>
      </w:r>
      <w:r w:rsidRPr="00077DA5">
        <w:rPr>
          <w:rFonts w:asciiTheme="majorHAnsi" w:hAnsiTheme="majorHAnsi" w:cstheme="majorHAnsi"/>
          <w:sz w:val="26"/>
          <w:szCs w:val="26"/>
          <w:lang w:val="vi-VN"/>
        </w:rPr>
        <w:t xml:space="preserve">. </w:t>
      </w:r>
    </w:p>
    <w:p w14:paraId="088C2CF7" w14:textId="77777777" w:rsidR="00D36604" w:rsidRPr="00077DA5" w:rsidRDefault="00D36604" w:rsidP="00D36604">
      <w:pPr>
        <w:spacing w:before="120" w:after="120"/>
        <w:ind w:left="360"/>
        <w:jc w:val="both"/>
        <w:rPr>
          <w:rFonts w:asciiTheme="majorHAnsi" w:hAnsiTheme="majorHAnsi" w:cstheme="majorHAnsi"/>
          <w:sz w:val="26"/>
          <w:szCs w:val="26"/>
          <w:lang w:val="vi-VN"/>
        </w:rPr>
      </w:pPr>
      <w:r w:rsidRPr="00077DA5">
        <w:rPr>
          <w:rFonts w:ascii="Segoe UI Symbol" w:hAnsi="Segoe UI Symbol" w:cs="Segoe UI Symbol"/>
          <w:sz w:val="26"/>
          <w:szCs w:val="26"/>
        </w:rPr>
        <w:t>☐</w:t>
      </w:r>
      <w:r w:rsidRPr="00077DA5">
        <w:rPr>
          <w:rFonts w:asciiTheme="majorHAnsi" w:hAnsiTheme="majorHAnsi" w:cstheme="majorHAnsi"/>
          <w:sz w:val="26"/>
          <w:szCs w:val="26"/>
          <w:lang w:val="vi-VN"/>
        </w:rPr>
        <w:t xml:space="preserve"> Các tài liệu minh chứng chuyên ngành theo từng nhóm chính sách đặc thù (Hợp đồng, Bằng </w:t>
      </w:r>
      <w:r w:rsidRPr="00077DA5">
        <w:rPr>
          <w:rFonts w:asciiTheme="majorHAnsi" w:hAnsiTheme="majorHAnsi" w:cstheme="majorHAnsi"/>
          <w:sz w:val="26"/>
          <w:szCs w:val="26"/>
        </w:rPr>
        <w:t>sở hữu trí tuệ</w:t>
      </w:r>
      <w:r w:rsidRPr="00077DA5">
        <w:rPr>
          <w:rFonts w:asciiTheme="majorHAnsi" w:hAnsiTheme="majorHAnsi" w:cstheme="majorHAnsi"/>
          <w:sz w:val="26"/>
          <w:szCs w:val="26"/>
          <w:lang w:val="vi-VN"/>
        </w:rPr>
        <w:t>, Biên bản nghiệm thu, Giấy xác nhận đóng góp Quỹ...)</w:t>
      </w:r>
    </w:p>
    <w:p w14:paraId="04A5B5E8" w14:textId="77777777" w:rsidR="00D36604" w:rsidRPr="00077DA5" w:rsidRDefault="00D36604" w:rsidP="00D36604">
      <w:pPr>
        <w:spacing w:before="120" w:after="120"/>
        <w:rPr>
          <w:rFonts w:asciiTheme="majorHAnsi" w:hAnsiTheme="majorHAnsi" w:cstheme="majorHAnsi"/>
          <w:sz w:val="26"/>
          <w:szCs w:val="26"/>
          <w:lang w:val="vi-VN"/>
        </w:rPr>
      </w:pPr>
      <w:r w:rsidRPr="00077DA5">
        <w:rPr>
          <w:rFonts w:asciiTheme="majorHAnsi" w:hAnsiTheme="majorHAnsi" w:cstheme="majorHAnsi"/>
          <w:b/>
          <w:bCs/>
          <w:sz w:val="26"/>
          <w:szCs w:val="26"/>
          <w:lang w:val="vi-VN"/>
        </w:rPr>
        <w:t>IV. CAM KẾT</w:t>
      </w:r>
    </w:p>
    <w:p w14:paraId="64404545" w14:textId="77777777" w:rsidR="00D36604" w:rsidRPr="00077DA5" w:rsidRDefault="00D36604" w:rsidP="00D36604">
      <w:pPr>
        <w:numPr>
          <w:ilvl w:val="0"/>
          <w:numId w:val="19"/>
        </w:numPr>
        <w:spacing w:before="120" w:after="120"/>
        <w:jc w:val="both"/>
        <w:rPr>
          <w:rFonts w:asciiTheme="majorHAnsi" w:hAnsiTheme="majorHAnsi" w:cstheme="majorHAnsi"/>
          <w:sz w:val="26"/>
          <w:szCs w:val="26"/>
          <w:lang w:val="vi-VN"/>
        </w:rPr>
      </w:pPr>
      <w:r w:rsidRPr="00077DA5">
        <w:rPr>
          <w:rFonts w:asciiTheme="majorHAnsi" w:hAnsiTheme="majorHAnsi" w:cstheme="majorHAnsi"/>
          <w:sz w:val="26"/>
          <w:szCs w:val="26"/>
          <w:lang w:val="vi-VN"/>
        </w:rPr>
        <w:t>Chúng tôi xin cam kết toàn bộ thông tin, tài liệu và số liệu kê khai trong hồ sơ này là hoàn toàn trung thực, chính xác và hợp phá</w:t>
      </w:r>
      <w:r w:rsidRPr="00077DA5">
        <w:rPr>
          <w:rFonts w:asciiTheme="majorHAnsi" w:hAnsiTheme="majorHAnsi" w:cstheme="majorHAnsi"/>
          <w:sz w:val="26"/>
          <w:szCs w:val="26"/>
        </w:rPr>
        <w:t>p.</w:t>
      </w:r>
    </w:p>
    <w:p w14:paraId="10AE468E" w14:textId="77777777" w:rsidR="00D36604" w:rsidRPr="00077DA5" w:rsidRDefault="00D36604" w:rsidP="00D36604">
      <w:pPr>
        <w:numPr>
          <w:ilvl w:val="0"/>
          <w:numId w:val="19"/>
        </w:numPr>
        <w:spacing w:before="120" w:after="120"/>
        <w:jc w:val="both"/>
        <w:rPr>
          <w:rFonts w:asciiTheme="majorHAnsi" w:hAnsiTheme="majorHAnsi" w:cstheme="majorHAnsi"/>
          <w:sz w:val="26"/>
          <w:szCs w:val="26"/>
          <w:lang w:val="vi-VN"/>
        </w:rPr>
      </w:pPr>
      <w:r w:rsidRPr="00077DA5">
        <w:rPr>
          <w:rFonts w:asciiTheme="majorHAnsi" w:hAnsiTheme="majorHAnsi" w:cstheme="majorHAnsi"/>
          <w:sz w:val="26"/>
          <w:szCs w:val="26"/>
          <w:lang w:val="vi-VN"/>
        </w:rPr>
        <w:t xml:space="preserve">Cam kết không đăng ký trùng lắp nội dung hỗ trợ này với các nguồn ngân sách nhà nước khác. </w:t>
      </w:r>
    </w:p>
    <w:p w14:paraId="08D56AF0" w14:textId="77777777" w:rsidR="00D36604" w:rsidRPr="00077DA5" w:rsidRDefault="00D36604" w:rsidP="00D36604">
      <w:pPr>
        <w:numPr>
          <w:ilvl w:val="0"/>
          <w:numId w:val="19"/>
        </w:numPr>
        <w:spacing w:before="120" w:after="120"/>
        <w:rPr>
          <w:rFonts w:asciiTheme="majorHAnsi" w:hAnsiTheme="majorHAnsi" w:cstheme="majorHAnsi"/>
          <w:sz w:val="26"/>
          <w:szCs w:val="26"/>
          <w:lang w:val="vi-VN"/>
        </w:rPr>
      </w:pPr>
      <w:r w:rsidRPr="00077DA5">
        <w:rPr>
          <w:rFonts w:asciiTheme="majorHAnsi" w:hAnsiTheme="majorHAnsi" w:cstheme="majorHAnsi"/>
          <w:sz w:val="26"/>
          <w:szCs w:val="26"/>
          <w:lang w:val="vi-VN"/>
        </w:rPr>
        <w:t>Chịu hoàn toàn trách nhiệm trước pháp luật nếu có bất kỳ vi phạm hoặc gian lận nào liên quan đến hồ sơ đề nghị hỗ trợ</w:t>
      </w:r>
      <w:r w:rsidRPr="00077DA5">
        <w:rPr>
          <w:rFonts w:asciiTheme="majorHAnsi" w:hAnsiTheme="majorHAnsi" w:cstheme="majorHAnsi"/>
          <w:sz w:val="26"/>
          <w:szCs w:val="26"/>
        </w:rPr>
        <w:t>.</w:t>
      </w:r>
    </w:p>
    <w:p w14:paraId="7E74393F" w14:textId="77777777" w:rsidR="00D36604" w:rsidRPr="00077DA5" w:rsidRDefault="00D36604" w:rsidP="00D36604">
      <w:pPr>
        <w:jc w:val="right"/>
        <w:rPr>
          <w:rFonts w:asciiTheme="majorHAnsi" w:hAnsiTheme="majorHAnsi" w:cstheme="majorHAnsi"/>
          <w:sz w:val="26"/>
          <w:szCs w:val="26"/>
          <w:lang w:val="vi-VN"/>
        </w:rPr>
      </w:pPr>
      <w:r w:rsidRPr="00077DA5">
        <w:rPr>
          <w:rFonts w:asciiTheme="majorHAnsi" w:hAnsiTheme="majorHAnsi" w:cstheme="majorHAnsi"/>
          <w:b/>
          <w:bCs/>
          <w:sz w:val="26"/>
          <w:szCs w:val="26"/>
          <w:lang w:val="vi-VN"/>
        </w:rPr>
        <w:t>ĐẠI DIỆN TỔ CHỨC / DOANH NGHIỆP / CÁ NHÂN</w:t>
      </w:r>
    </w:p>
    <w:p w14:paraId="4BC531B4" w14:textId="77777777" w:rsidR="00D36604" w:rsidRPr="00077DA5" w:rsidRDefault="00D36604" w:rsidP="00D36604">
      <w:pPr>
        <w:jc w:val="right"/>
        <w:rPr>
          <w:rFonts w:asciiTheme="majorHAnsi" w:hAnsiTheme="majorHAnsi" w:cstheme="majorHAnsi"/>
          <w:sz w:val="26"/>
          <w:szCs w:val="26"/>
          <w:lang w:val="vi-VN"/>
        </w:rPr>
      </w:pPr>
      <w:r w:rsidRPr="00077DA5">
        <w:rPr>
          <w:rFonts w:asciiTheme="majorHAnsi" w:hAnsiTheme="majorHAnsi" w:cstheme="majorHAnsi"/>
          <w:i/>
          <w:iCs/>
          <w:sz w:val="26"/>
          <w:szCs w:val="26"/>
          <w:lang w:val="vi-VN"/>
        </w:rPr>
        <w:t>(Ký, ghi rõ họ tên,</w:t>
      </w:r>
      <w:r w:rsidRPr="00077DA5">
        <w:rPr>
          <w:rFonts w:asciiTheme="majorHAnsi" w:hAnsiTheme="majorHAnsi" w:cstheme="majorHAnsi"/>
          <w:i/>
          <w:iCs/>
          <w:sz w:val="26"/>
          <w:szCs w:val="26"/>
        </w:rPr>
        <w:t xml:space="preserve"> đóng dấu</w:t>
      </w:r>
      <w:r w:rsidRPr="00077DA5">
        <w:rPr>
          <w:rFonts w:asciiTheme="majorHAnsi" w:hAnsiTheme="majorHAnsi" w:cstheme="majorHAnsi"/>
          <w:i/>
          <w:iCs/>
          <w:sz w:val="26"/>
          <w:szCs w:val="26"/>
          <w:lang w:val="vi-VN"/>
        </w:rPr>
        <w:t>)</w:t>
      </w:r>
    </w:p>
    <w:p w14:paraId="5AC0EAEB" w14:textId="77777777" w:rsidR="00D36604" w:rsidRPr="00077DA5" w:rsidRDefault="00D36604">
      <w:pPr>
        <w:spacing w:before="120"/>
        <w:rPr>
          <w:rFonts w:asciiTheme="majorHAnsi" w:eastAsia="Calibri" w:hAnsiTheme="majorHAnsi" w:cstheme="majorHAnsi"/>
        </w:rPr>
        <w:sectPr w:rsidR="00D36604" w:rsidRPr="00077DA5">
          <w:pgSz w:w="11906" w:h="16838"/>
          <w:pgMar w:top="1134" w:right="1134" w:bottom="851" w:left="1701" w:header="720" w:footer="720" w:gutter="0"/>
          <w:pgNumType w:start="1"/>
          <w:cols w:space="720"/>
          <w:titlePg/>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800"/>
      </w:tblGrid>
      <w:tr w:rsidR="00D36604" w:rsidRPr="00077DA5" w14:paraId="0979AA76" w14:textId="77777777" w:rsidTr="0066270C">
        <w:tc>
          <w:tcPr>
            <w:tcW w:w="3261" w:type="dxa"/>
          </w:tcPr>
          <w:p w14:paraId="360118AE" w14:textId="77777777" w:rsidR="00D36604" w:rsidRPr="00077DA5" w:rsidRDefault="00D36604" w:rsidP="0066270C">
            <w:pPr>
              <w:spacing w:before="120" w:after="120"/>
              <w:jc w:val="center"/>
              <w:rPr>
                <w:rFonts w:asciiTheme="majorHAnsi" w:hAnsiTheme="majorHAnsi" w:cstheme="majorHAnsi"/>
                <w:sz w:val="24"/>
                <w:szCs w:val="24"/>
              </w:rPr>
            </w:pPr>
            <w:r w:rsidRPr="00077DA5">
              <w:rPr>
                <w:rFonts w:asciiTheme="majorHAnsi" w:hAnsiTheme="majorHAnsi" w:cstheme="majorHAnsi"/>
                <w:b/>
                <w:bCs/>
                <w:sz w:val="24"/>
                <w:szCs w:val="24"/>
                <w:lang w:val="vi-VN"/>
              </w:rPr>
              <w:t>CƠ QUAN CẤP TRÊN TRỰC TIẾP</w:t>
            </w:r>
            <w:r w:rsidRPr="00077DA5">
              <w:rPr>
                <w:rFonts w:asciiTheme="majorHAnsi" w:hAnsiTheme="majorHAnsi" w:cstheme="majorHAnsi"/>
                <w:sz w:val="24"/>
                <w:szCs w:val="24"/>
                <w:lang w:val="vi-VN"/>
              </w:rPr>
              <w:t xml:space="preserve"> </w:t>
            </w:r>
            <w:r w:rsidRPr="00077DA5">
              <w:rPr>
                <w:rFonts w:asciiTheme="majorHAnsi" w:hAnsiTheme="majorHAnsi" w:cstheme="majorHAnsi"/>
                <w:i/>
                <w:iCs/>
                <w:sz w:val="24"/>
                <w:szCs w:val="24"/>
                <w:lang w:val="vi-VN"/>
              </w:rPr>
              <w:t>(Nếu có)</w:t>
            </w:r>
          </w:p>
        </w:tc>
        <w:tc>
          <w:tcPr>
            <w:tcW w:w="5800" w:type="dxa"/>
          </w:tcPr>
          <w:p w14:paraId="631CA6D9" w14:textId="77777777" w:rsidR="00D36604" w:rsidRPr="00077DA5" w:rsidRDefault="00D36604" w:rsidP="0066270C">
            <w:pPr>
              <w:spacing w:before="120" w:after="120"/>
              <w:jc w:val="center"/>
              <w:rPr>
                <w:rFonts w:asciiTheme="majorHAnsi" w:hAnsiTheme="majorHAnsi" w:cstheme="majorHAnsi"/>
                <w:sz w:val="24"/>
                <w:szCs w:val="24"/>
                <w:lang w:val="vi-VN"/>
              </w:rPr>
            </w:pPr>
            <w:r w:rsidRPr="00077DA5">
              <w:rPr>
                <w:rFonts w:asciiTheme="majorHAnsi" w:hAnsiTheme="majorHAnsi" w:cstheme="majorHAnsi"/>
                <w:b/>
                <w:bCs/>
                <w:sz w:val="24"/>
                <w:szCs w:val="24"/>
                <w:lang w:val="vi-VN"/>
              </w:rPr>
              <w:t>CỘNG HÒA XÃ HỘI CHỦ NGHĨA VIỆT NAM</w:t>
            </w:r>
          </w:p>
          <w:p w14:paraId="5D39B24A" w14:textId="77777777" w:rsidR="00D36604" w:rsidRPr="00077DA5" w:rsidRDefault="00D36604" w:rsidP="0066270C">
            <w:pPr>
              <w:spacing w:before="120" w:after="120"/>
              <w:jc w:val="center"/>
              <w:rPr>
                <w:rFonts w:asciiTheme="majorHAnsi" w:hAnsiTheme="majorHAnsi" w:cstheme="majorHAnsi"/>
                <w:sz w:val="24"/>
                <w:szCs w:val="24"/>
              </w:rPr>
            </w:pPr>
            <w:r w:rsidRPr="00077DA5">
              <w:rPr>
                <w:rFonts w:asciiTheme="majorHAnsi" w:hAnsiTheme="majorHAnsi" w:cstheme="majorHAnsi"/>
                <w:b/>
                <w:bCs/>
                <w:noProof/>
                <w:sz w:val="24"/>
                <w:szCs w:val="24"/>
                <w:lang w:val="vi-VN"/>
              </w:rPr>
              <mc:AlternateContent>
                <mc:Choice Requires="wps">
                  <w:drawing>
                    <wp:anchor distT="0" distB="0" distL="114300" distR="114300" simplePos="0" relativeHeight="251663360" behindDoc="0" locked="0" layoutInCell="1" allowOverlap="1" wp14:anchorId="1C7AB5B4" wp14:editId="2A996BC5">
                      <wp:simplePos x="0" y="0"/>
                      <wp:positionH relativeFrom="column">
                        <wp:posOffset>849630</wp:posOffset>
                      </wp:positionH>
                      <wp:positionV relativeFrom="paragraph">
                        <wp:posOffset>217170</wp:posOffset>
                      </wp:positionV>
                      <wp:extent cx="179070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1790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946DBA" id="Straight Connector 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6.9pt,17.1pt" to="207.9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" strokecolor="black [3040]"/>
                  </w:pict>
                </mc:Fallback>
              </mc:AlternateContent>
            </w:r>
            <w:r w:rsidRPr="00077DA5">
              <w:rPr>
                <w:rFonts w:asciiTheme="majorHAnsi" w:hAnsiTheme="majorHAnsi" w:cstheme="majorHAnsi"/>
                <w:b/>
                <w:bCs/>
                <w:sz w:val="24"/>
                <w:szCs w:val="24"/>
                <w:lang w:val="vi-VN"/>
              </w:rPr>
              <w:t>Độc lập - Tự do - Hạnh phúc</w:t>
            </w:r>
          </w:p>
        </w:tc>
      </w:tr>
      <w:tr w:rsidR="00D36604" w:rsidRPr="00077DA5" w14:paraId="2B8EF49F" w14:textId="77777777" w:rsidTr="0066270C">
        <w:tc>
          <w:tcPr>
            <w:tcW w:w="3261" w:type="dxa"/>
          </w:tcPr>
          <w:p w14:paraId="1B8D21B9" w14:textId="77777777" w:rsidR="00D36604" w:rsidRPr="00077DA5" w:rsidRDefault="00D36604" w:rsidP="0066270C">
            <w:pPr>
              <w:jc w:val="center"/>
              <w:rPr>
                <w:rFonts w:asciiTheme="majorHAnsi" w:hAnsiTheme="majorHAnsi" w:cstheme="majorHAnsi"/>
                <w:b/>
                <w:bCs/>
                <w:sz w:val="24"/>
                <w:szCs w:val="24"/>
              </w:rPr>
            </w:pPr>
            <w:r w:rsidRPr="00077DA5">
              <w:rPr>
                <w:rFonts w:asciiTheme="majorHAnsi" w:hAnsiTheme="majorHAnsi" w:cstheme="majorHAnsi"/>
                <w:b/>
                <w:bCs/>
                <w:sz w:val="24"/>
                <w:szCs w:val="24"/>
                <w:lang w:val="vi-VN"/>
              </w:rPr>
              <w:t xml:space="preserve">TÊN TỔ CHỨC / </w:t>
            </w:r>
          </w:p>
          <w:p w14:paraId="10537A2C" w14:textId="77777777" w:rsidR="00D36604" w:rsidRPr="00077DA5" w:rsidRDefault="00D36604" w:rsidP="0066270C">
            <w:pPr>
              <w:jc w:val="center"/>
              <w:rPr>
                <w:rFonts w:asciiTheme="majorHAnsi" w:hAnsiTheme="majorHAnsi" w:cstheme="majorHAnsi"/>
                <w:sz w:val="24"/>
                <w:szCs w:val="24"/>
                <w:lang w:val="vi-VN"/>
              </w:rPr>
            </w:pPr>
            <w:r w:rsidRPr="00077DA5">
              <w:rPr>
                <w:rFonts w:asciiTheme="majorHAnsi" w:hAnsiTheme="majorHAnsi" w:cstheme="majorHAnsi"/>
                <w:b/>
                <w:bCs/>
                <w:sz w:val="24"/>
                <w:szCs w:val="24"/>
                <w:lang w:val="vi-VN"/>
              </w:rPr>
              <w:t>DOANH NGHIỆP</w:t>
            </w:r>
          </w:p>
          <w:p w14:paraId="6D8293CB" w14:textId="77777777" w:rsidR="00D36604" w:rsidRPr="00077DA5" w:rsidRDefault="00D36604" w:rsidP="0066270C">
            <w:pPr>
              <w:spacing w:before="120" w:after="120"/>
              <w:jc w:val="center"/>
              <w:rPr>
                <w:rFonts w:asciiTheme="majorHAnsi" w:hAnsiTheme="majorHAnsi" w:cstheme="majorHAnsi"/>
                <w:sz w:val="24"/>
                <w:szCs w:val="24"/>
              </w:rPr>
            </w:pPr>
            <w:r w:rsidRPr="00077DA5">
              <w:rPr>
                <w:rFonts w:asciiTheme="majorHAnsi" w:hAnsiTheme="majorHAnsi" w:cstheme="majorHAnsi"/>
                <w:sz w:val="24"/>
                <w:szCs w:val="24"/>
                <w:lang w:val="vi-VN"/>
              </w:rPr>
              <w:t>Số: ...../.......</w:t>
            </w:r>
          </w:p>
        </w:tc>
        <w:tc>
          <w:tcPr>
            <w:tcW w:w="5800" w:type="dxa"/>
          </w:tcPr>
          <w:p w14:paraId="456CBA39" w14:textId="77777777" w:rsidR="00D36604" w:rsidRPr="00077DA5" w:rsidRDefault="00D36604" w:rsidP="0066270C">
            <w:pPr>
              <w:spacing w:before="120" w:after="120"/>
              <w:jc w:val="right"/>
              <w:rPr>
                <w:rFonts w:asciiTheme="majorHAnsi" w:hAnsiTheme="majorHAnsi" w:cstheme="majorHAnsi"/>
                <w:i/>
                <w:iCs/>
                <w:sz w:val="24"/>
                <w:szCs w:val="24"/>
              </w:rPr>
            </w:pPr>
            <w:r w:rsidRPr="00077DA5">
              <w:rPr>
                <w:rFonts w:asciiTheme="majorHAnsi" w:hAnsiTheme="majorHAnsi" w:cstheme="majorHAnsi"/>
                <w:i/>
                <w:iCs/>
                <w:sz w:val="24"/>
                <w:szCs w:val="24"/>
              </w:rPr>
              <w:t>Thành phố Hồ Chí Minh, ngày ..... tháng ..... năm 20...</w:t>
            </w:r>
          </w:p>
          <w:p w14:paraId="7730F0B3" w14:textId="77777777" w:rsidR="00D36604" w:rsidRPr="00077DA5" w:rsidRDefault="00D36604" w:rsidP="0066270C">
            <w:pPr>
              <w:rPr>
                <w:rFonts w:asciiTheme="majorHAnsi" w:hAnsiTheme="majorHAnsi" w:cstheme="majorHAnsi"/>
                <w:b/>
                <w:bCs/>
                <w:sz w:val="24"/>
                <w:szCs w:val="24"/>
              </w:rPr>
            </w:pPr>
          </w:p>
        </w:tc>
      </w:tr>
    </w:tbl>
    <w:p w14:paraId="2EE2FC85" w14:textId="3078BCFB" w:rsidR="00D36604" w:rsidRPr="002C06D2" w:rsidRDefault="00D36604" w:rsidP="002C06D2">
      <w:pPr>
        <w:jc w:val="center"/>
        <w:rPr>
          <w:rFonts w:asciiTheme="majorHAnsi" w:hAnsiTheme="majorHAnsi" w:cstheme="majorHAnsi"/>
          <w:sz w:val="24"/>
          <w:szCs w:val="24"/>
          <w:lang w:val="en-US"/>
        </w:rPr>
      </w:pPr>
      <w:r w:rsidRPr="00077DA5">
        <w:rPr>
          <w:rFonts w:asciiTheme="majorHAnsi" w:hAnsiTheme="majorHAnsi" w:cstheme="majorHAnsi"/>
          <w:b/>
          <w:bCs/>
          <w:noProof/>
          <w:sz w:val="24"/>
          <w:szCs w:val="24"/>
          <w:lang w:val="vi-VN"/>
        </w:rPr>
        <mc:AlternateContent>
          <mc:Choice Requires="wps">
            <w:drawing>
              <wp:anchor distT="0" distB="0" distL="114300" distR="114300" simplePos="0" relativeHeight="251666432" behindDoc="0" locked="0" layoutInCell="1" allowOverlap="1" wp14:anchorId="143113D3" wp14:editId="56E4FBE1">
                <wp:simplePos x="0" y="0"/>
                <wp:positionH relativeFrom="column">
                  <wp:posOffset>4634865</wp:posOffset>
                </wp:positionH>
                <wp:positionV relativeFrom="paragraph">
                  <wp:posOffset>-1657350</wp:posOffset>
                </wp:positionV>
                <wp:extent cx="1082040" cy="350520"/>
                <wp:effectExtent l="0" t="0" r="22860" b="11430"/>
                <wp:wrapNone/>
                <wp:docPr id="9" name="Rectangle 9"/>
                <wp:cNvGraphicFramePr/>
                <a:graphic xmlns:a="http://schemas.openxmlformats.org/drawingml/2006/main">
                  <a:graphicData uri="http://schemas.microsoft.com/office/word/2010/wordprocessingShape">
                    <wps:wsp>
                      <wps:cNvSpPr/>
                      <wps:spPr>
                        <a:xfrm>
                          <a:off x="0" y="0"/>
                          <a:ext cx="1082040" cy="350520"/>
                        </a:xfrm>
                        <a:prstGeom prst="rect">
                          <a:avLst/>
                        </a:prstGeom>
                      </wps:spPr>
                      <wps:style>
                        <a:lnRef idx="2">
                          <a:schemeClr val="dk1"/>
                        </a:lnRef>
                        <a:fillRef idx="1">
                          <a:schemeClr val="lt1"/>
                        </a:fillRef>
                        <a:effectRef idx="0">
                          <a:schemeClr val="dk1"/>
                        </a:effectRef>
                        <a:fontRef idx="minor">
                          <a:schemeClr val="dk1"/>
                        </a:fontRef>
                      </wps:style>
                      <wps:txbx>
                        <w:txbxContent>
                          <w:p w14:paraId="60C3E996" w14:textId="0323CC73" w:rsidR="00D36604" w:rsidRPr="00D36604" w:rsidRDefault="00D36604" w:rsidP="00D36604">
                            <w:pPr>
                              <w:jc w:val="center"/>
                              <w:rPr>
                                <w:sz w:val="28"/>
                                <w:szCs w:val="28"/>
                                <w:lang w:val="en-US"/>
                              </w:rPr>
                            </w:pPr>
                            <w:r w:rsidRPr="00D36604">
                              <w:rPr>
                                <w:sz w:val="28"/>
                                <w:szCs w:val="28"/>
                                <w:lang w:val="en-US"/>
                              </w:rPr>
                              <w:t xml:space="preserve">Mẫu số </w:t>
                            </w:r>
                            <w:r>
                              <w:rPr>
                                <w:sz w:val="28"/>
                                <w:szCs w:val="28"/>
                                <w:lang w:val="en-US"/>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3113D3" id="Rectangle 9" o:spid="_x0000_s1028" style="position:absolute;left:0;text-align:left;margin-left:364.95pt;margin-top:-130.5pt;width:85.2pt;height:27.6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" fillcolor="white [3201]" strokecolor="black [3200]" strokeweight="2pt">
                <v:textbox>
                  <w:txbxContent>
                    <w:p w14:paraId="60C3E996" w14:textId="0323CC73" w:rsidR="00D36604" w:rsidRPr="00D36604" w:rsidRDefault="00D36604" w:rsidP="00D36604">
                      <w:pPr>
                        <w:jc w:val="center"/>
                        <w:rPr>
                          <w:sz w:val="28"/>
                          <w:szCs w:val="28"/>
                          <w:lang w:val="en-US"/>
                        </w:rPr>
                      </w:pPr>
                      <w:r w:rsidRPr="00D36604">
                        <w:rPr>
                          <w:sz w:val="28"/>
                          <w:szCs w:val="28"/>
                          <w:lang w:val="en-US"/>
                        </w:rPr>
                        <w:t xml:space="preserve">Mẫu số </w:t>
                      </w:r>
                      <w:r>
                        <w:rPr>
                          <w:sz w:val="28"/>
                          <w:szCs w:val="28"/>
                          <w:lang w:val="en-US"/>
                        </w:rPr>
                        <w:t>2</w:t>
                      </w:r>
                    </w:p>
                  </w:txbxContent>
                </v:textbox>
              </v:rect>
            </w:pict>
          </mc:Fallback>
        </mc:AlternateContent>
      </w:r>
      <w:r w:rsidRPr="00077DA5">
        <w:rPr>
          <w:rFonts w:asciiTheme="majorHAnsi" w:hAnsiTheme="majorHAnsi" w:cstheme="majorHAnsi"/>
          <w:b/>
          <w:bCs/>
          <w:sz w:val="24"/>
          <w:szCs w:val="24"/>
          <w:lang w:val="vi-VN"/>
        </w:rPr>
        <w:t>THUYẾT MINH</w:t>
      </w:r>
      <w:r w:rsidR="002C06D2">
        <w:rPr>
          <w:rFonts w:asciiTheme="majorHAnsi" w:hAnsiTheme="majorHAnsi" w:cstheme="majorHAnsi"/>
          <w:b/>
          <w:bCs/>
          <w:sz w:val="24"/>
          <w:szCs w:val="24"/>
          <w:lang w:val="en-US"/>
        </w:rPr>
        <w:t xml:space="preserve"> NHIỆM VỤ</w:t>
      </w:r>
    </w:p>
    <w:p w14:paraId="54FE4C36" w14:textId="77777777" w:rsidR="00D36604" w:rsidRPr="00077DA5" w:rsidRDefault="00D36604" w:rsidP="00D36604">
      <w:pPr>
        <w:jc w:val="center"/>
        <w:rPr>
          <w:rFonts w:asciiTheme="majorHAnsi" w:hAnsiTheme="majorHAnsi" w:cstheme="majorHAnsi"/>
          <w:sz w:val="24"/>
          <w:szCs w:val="24"/>
          <w:lang w:val="vi-VN"/>
        </w:rPr>
      </w:pPr>
      <w:r w:rsidRPr="00077DA5">
        <w:rPr>
          <w:rFonts w:asciiTheme="majorHAnsi" w:hAnsiTheme="majorHAnsi" w:cstheme="majorHAnsi"/>
          <w:b/>
          <w:bCs/>
          <w:sz w:val="24"/>
          <w:szCs w:val="24"/>
          <w:lang w:val="vi-VN"/>
        </w:rPr>
        <w:t xml:space="preserve">(Thuộc </w:t>
      </w:r>
      <w:r w:rsidRPr="00077DA5">
        <w:rPr>
          <w:rFonts w:asciiTheme="majorHAnsi" w:hAnsiTheme="majorHAnsi" w:cstheme="majorHAnsi"/>
          <w:b/>
          <w:bCs/>
          <w:sz w:val="24"/>
          <w:szCs w:val="24"/>
        </w:rPr>
        <w:t>chính sách hỗ trợ tại Nghị quyết số …..</w:t>
      </w:r>
      <w:r w:rsidRPr="00077DA5">
        <w:rPr>
          <w:rFonts w:asciiTheme="majorHAnsi" w:hAnsiTheme="majorHAnsi" w:cstheme="majorHAnsi"/>
          <w:b/>
          <w:bCs/>
          <w:sz w:val="24"/>
          <w:szCs w:val="24"/>
          <w:lang w:val="vi-VN"/>
        </w:rPr>
        <w:t>)</w:t>
      </w:r>
    </w:p>
    <w:p w14:paraId="3ABEA1EA" w14:textId="77777777" w:rsidR="00D36604" w:rsidRPr="00077DA5" w:rsidRDefault="00D36604" w:rsidP="00D36604">
      <w:pPr>
        <w:spacing w:before="120" w:after="120"/>
        <w:rPr>
          <w:rFonts w:asciiTheme="majorHAnsi" w:hAnsiTheme="majorHAnsi" w:cstheme="majorHAnsi"/>
          <w:b/>
          <w:bCs/>
          <w:sz w:val="24"/>
          <w:szCs w:val="24"/>
          <w:lang w:val="vi-VN"/>
        </w:rPr>
      </w:pPr>
      <w:r w:rsidRPr="00077DA5">
        <w:rPr>
          <w:rFonts w:asciiTheme="majorHAnsi" w:hAnsiTheme="majorHAnsi" w:cstheme="majorHAnsi"/>
          <w:b/>
          <w:bCs/>
          <w:sz w:val="24"/>
          <w:szCs w:val="24"/>
          <w:lang w:val="vi-VN"/>
        </w:rPr>
        <w:t>I. THÔNG TIN CHUNG VỀ TỔ CHỨC, DOANH NGHIỆP, CÁ NHÂN</w:t>
      </w:r>
    </w:p>
    <w:p w14:paraId="3E564FDF" w14:textId="77777777" w:rsidR="00D36604" w:rsidRPr="00077DA5" w:rsidRDefault="00D36604" w:rsidP="00D36604">
      <w:pPr>
        <w:spacing w:before="120" w:after="120"/>
        <w:rPr>
          <w:rFonts w:asciiTheme="majorHAnsi" w:hAnsiTheme="majorHAnsi" w:cstheme="majorHAnsi"/>
          <w:sz w:val="24"/>
          <w:szCs w:val="24"/>
          <w:lang w:val="vi-VN"/>
        </w:rPr>
      </w:pPr>
      <w:r w:rsidRPr="00077DA5">
        <w:rPr>
          <w:rFonts w:asciiTheme="majorHAnsi" w:hAnsiTheme="majorHAnsi" w:cstheme="majorHAnsi"/>
          <w:sz w:val="24"/>
          <w:szCs w:val="24"/>
          <w:lang w:val="vi-VN"/>
        </w:rPr>
        <w:t>1. Tên tổ chức, doanh nghiệp hoặc cá nhân/nhóm cá nhân: .....................................................</w:t>
      </w:r>
    </w:p>
    <w:p w14:paraId="1042EAE4" w14:textId="77777777" w:rsidR="00D36604" w:rsidRPr="00077DA5" w:rsidRDefault="00D36604" w:rsidP="00D36604">
      <w:pPr>
        <w:spacing w:before="120" w:after="120"/>
        <w:rPr>
          <w:rFonts w:asciiTheme="majorHAnsi" w:hAnsiTheme="majorHAnsi" w:cstheme="majorHAnsi"/>
          <w:sz w:val="24"/>
          <w:szCs w:val="24"/>
          <w:lang w:val="vi-VN"/>
        </w:rPr>
      </w:pPr>
      <w:r w:rsidRPr="00077DA5">
        <w:rPr>
          <w:rFonts w:asciiTheme="majorHAnsi" w:hAnsiTheme="majorHAnsi" w:cstheme="majorHAnsi"/>
          <w:sz w:val="24"/>
          <w:szCs w:val="24"/>
          <w:lang w:val="vi-VN"/>
        </w:rPr>
        <w:t>2. Loại hình tổ chức:</w:t>
      </w:r>
    </w:p>
    <w:p w14:paraId="7239EE3D" w14:textId="77777777" w:rsidR="00D36604" w:rsidRPr="00077DA5" w:rsidRDefault="00D36604" w:rsidP="00D36604">
      <w:pPr>
        <w:spacing w:before="120" w:after="120"/>
        <w:ind w:left="360"/>
        <w:rPr>
          <w:rFonts w:asciiTheme="majorHAnsi" w:hAnsiTheme="majorHAnsi" w:cstheme="majorHAnsi"/>
          <w:sz w:val="24"/>
          <w:szCs w:val="24"/>
          <w:lang w:val="vi-VN"/>
        </w:rPr>
      </w:pPr>
      <w:r w:rsidRPr="00077DA5">
        <w:rPr>
          <w:rFonts w:ascii="Segoe UI Symbol" w:hAnsi="Segoe UI Symbol" w:cs="Segoe UI Symbol"/>
          <w:sz w:val="24"/>
          <w:szCs w:val="24"/>
        </w:rPr>
        <w:t>☐</w:t>
      </w:r>
      <w:r w:rsidRPr="00077DA5">
        <w:rPr>
          <w:rFonts w:asciiTheme="majorHAnsi" w:hAnsiTheme="majorHAnsi" w:cstheme="majorHAnsi"/>
          <w:sz w:val="24"/>
          <w:szCs w:val="24"/>
          <w:lang w:val="vi-VN"/>
        </w:rPr>
        <w:t xml:space="preserve"> Doanh nghiệp KH&amp;CN / Doanh nghiệp công nghệ số</w:t>
      </w:r>
    </w:p>
    <w:p w14:paraId="337589F4" w14:textId="77777777" w:rsidR="00D36604" w:rsidRPr="00077DA5" w:rsidRDefault="00D36604" w:rsidP="00D36604">
      <w:pPr>
        <w:spacing w:before="120" w:after="120"/>
        <w:ind w:left="360"/>
        <w:rPr>
          <w:rFonts w:asciiTheme="majorHAnsi" w:hAnsiTheme="majorHAnsi" w:cstheme="majorHAnsi"/>
          <w:sz w:val="24"/>
          <w:szCs w:val="24"/>
          <w:lang w:val="vi-VN"/>
        </w:rPr>
      </w:pPr>
      <w:r w:rsidRPr="00077DA5">
        <w:rPr>
          <w:rFonts w:ascii="Segoe UI Symbol" w:hAnsi="Segoe UI Symbol" w:cs="Segoe UI Symbol"/>
          <w:sz w:val="24"/>
          <w:szCs w:val="24"/>
        </w:rPr>
        <w:t>☐</w:t>
      </w:r>
      <w:r w:rsidRPr="00077DA5">
        <w:rPr>
          <w:rFonts w:asciiTheme="majorHAnsi" w:hAnsiTheme="majorHAnsi" w:cstheme="majorHAnsi"/>
          <w:sz w:val="24"/>
          <w:szCs w:val="24"/>
          <w:lang w:val="vi-VN"/>
        </w:rPr>
        <w:t xml:space="preserve"> Doanh nghiệp khởi nguồn (Spin-off) / Khởi nghiệp sáng tạo</w:t>
      </w:r>
    </w:p>
    <w:p w14:paraId="3F3A2FC8" w14:textId="77777777" w:rsidR="00D36604" w:rsidRPr="00077DA5" w:rsidRDefault="00D36604" w:rsidP="00D36604">
      <w:pPr>
        <w:spacing w:before="120" w:after="120"/>
        <w:ind w:left="360"/>
        <w:rPr>
          <w:rFonts w:asciiTheme="majorHAnsi" w:hAnsiTheme="majorHAnsi" w:cstheme="majorHAnsi"/>
          <w:sz w:val="24"/>
          <w:szCs w:val="24"/>
          <w:lang w:val="vi-VN"/>
        </w:rPr>
      </w:pPr>
      <w:r w:rsidRPr="00077DA5">
        <w:rPr>
          <w:rFonts w:ascii="Segoe UI Symbol" w:hAnsi="Segoe UI Symbol" w:cs="Segoe UI Symbol"/>
          <w:sz w:val="24"/>
          <w:szCs w:val="24"/>
        </w:rPr>
        <w:t>☐</w:t>
      </w:r>
      <w:r w:rsidRPr="00077DA5">
        <w:rPr>
          <w:rFonts w:asciiTheme="majorHAnsi" w:hAnsiTheme="majorHAnsi" w:cstheme="majorHAnsi"/>
          <w:sz w:val="24"/>
          <w:szCs w:val="24"/>
        </w:rPr>
        <w:t xml:space="preserve"> </w:t>
      </w:r>
      <w:r w:rsidRPr="00077DA5">
        <w:rPr>
          <w:rFonts w:asciiTheme="majorHAnsi" w:hAnsiTheme="majorHAnsi" w:cstheme="majorHAnsi"/>
          <w:sz w:val="24"/>
          <w:szCs w:val="24"/>
          <w:lang w:val="vi-VN"/>
        </w:rPr>
        <w:t>Đơn vị sự nghiệp công lập / Viện, Trường</w:t>
      </w:r>
      <w:r w:rsidRPr="00077DA5">
        <w:rPr>
          <w:rFonts w:asciiTheme="majorHAnsi" w:hAnsiTheme="majorHAnsi" w:cstheme="majorHAnsi"/>
          <w:sz w:val="24"/>
          <w:szCs w:val="24"/>
        </w:rPr>
        <w:t>…</w:t>
      </w:r>
    </w:p>
    <w:p w14:paraId="3647D2D7" w14:textId="77777777" w:rsidR="00D36604" w:rsidRPr="00077DA5" w:rsidRDefault="00D36604" w:rsidP="00D36604">
      <w:pPr>
        <w:spacing w:before="120" w:after="120"/>
        <w:ind w:left="360"/>
        <w:rPr>
          <w:rFonts w:asciiTheme="majorHAnsi" w:hAnsiTheme="majorHAnsi" w:cstheme="majorHAnsi"/>
          <w:sz w:val="24"/>
          <w:szCs w:val="24"/>
          <w:lang w:val="vi-VN"/>
        </w:rPr>
      </w:pPr>
      <w:r w:rsidRPr="00077DA5">
        <w:rPr>
          <w:rFonts w:ascii="Segoe UI Symbol" w:hAnsi="Segoe UI Symbol" w:cs="Segoe UI Symbol"/>
          <w:sz w:val="24"/>
          <w:szCs w:val="24"/>
        </w:rPr>
        <w:t>☐</w:t>
      </w:r>
      <w:r w:rsidRPr="00077DA5">
        <w:rPr>
          <w:rFonts w:asciiTheme="majorHAnsi" w:hAnsiTheme="majorHAnsi" w:cstheme="majorHAnsi"/>
          <w:sz w:val="24"/>
          <w:szCs w:val="24"/>
        </w:rPr>
        <w:t xml:space="preserve"> </w:t>
      </w:r>
      <w:r w:rsidRPr="00077DA5">
        <w:rPr>
          <w:rFonts w:asciiTheme="majorHAnsi" w:hAnsiTheme="majorHAnsi" w:cstheme="majorHAnsi"/>
          <w:sz w:val="24"/>
          <w:szCs w:val="24"/>
          <w:lang w:val="vi-VN"/>
        </w:rPr>
        <w:t>Tổ chức/Cá nhân khác: ........................................................................................</w:t>
      </w:r>
    </w:p>
    <w:p w14:paraId="7C704B02" w14:textId="77777777" w:rsidR="00D36604" w:rsidRPr="00077DA5" w:rsidRDefault="00D36604" w:rsidP="00D36604">
      <w:pPr>
        <w:spacing w:before="120" w:after="120"/>
        <w:rPr>
          <w:rFonts w:asciiTheme="majorHAnsi" w:hAnsiTheme="majorHAnsi" w:cstheme="majorHAnsi"/>
          <w:sz w:val="24"/>
          <w:szCs w:val="24"/>
          <w:lang w:val="vi-VN"/>
        </w:rPr>
      </w:pPr>
      <w:r w:rsidRPr="00077DA5">
        <w:rPr>
          <w:rFonts w:asciiTheme="majorHAnsi" w:hAnsiTheme="majorHAnsi" w:cstheme="majorHAnsi"/>
          <w:sz w:val="24"/>
          <w:szCs w:val="24"/>
          <w:lang w:val="vi-VN"/>
        </w:rPr>
        <w:t>3. Mã số thuế / Mã số doanh nghiệp: ..............................................</w:t>
      </w:r>
    </w:p>
    <w:p w14:paraId="7AFA81CF" w14:textId="77777777" w:rsidR="00D36604" w:rsidRPr="00077DA5" w:rsidRDefault="00D36604" w:rsidP="00D36604">
      <w:pPr>
        <w:spacing w:before="120" w:after="120"/>
        <w:rPr>
          <w:rFonts w:asciiTheme="majorHAnsi" w:hAnsiTheme="majorHAnsi" w:cstheme="majorHAnsi"/>
          <w:sz w:val="24"/>
          <w:szCs w:val="24"/>
          <w:lang w:val="vi-VN"/>
        </w:rPr>
      </w:pPr>
      <w:r w:rsidRPr="00077DA5">
        <w:rPr>
          <w:rFonts w:asciiTheme="majorHAnsi" w:hAnsiTheme="majorHAnsi" w:cstheme="majorHAnsi"/>
          <w:sz w:val="24"/>
          <w:szCs w:val="24"/>
          <w:lang w:val="vi-VN"/>
        </w:rPr>
        <w:t>4. Địa chỉ trụ sở chính / Địa chỉ liên hệ: ..................................................</w:t>
      </w:r>
    </w:p>
    <w:p w14:paraId="7752EC97" w14:textId="77777777" w:rsidR="00D36604" w:rsidRPr="00077DA5" w:rsidRDefault="00D36604" w:rsidP="00D36604">
      <w:pPr>
        <w:spacing w:before="120" w:after="120"/>
        <w:rPr>
          <w:rFonts w:asciiTheme="majorHAnsi" w:hAnsiTheme="majorHAnsi" w:cstheme="majorHAnsi"/>
          <w:sz w:val="24"/>
          <w:szCs w:val="24"/>
          <w:lang w:val="vi-VN"/>
        </w:rPr>
      </w:pPr>
      <w:r w:rsidRPr="00077DA5">
        <w:rPr>
          <w:rFonts w:asciiTheme="majorHAnsi" w:hAnsiTheme="majorHAnsi" w:cstheme="majorHAnsi"/>
          <w:sz w:val="24"/>
          <w:szCs w:val="24"/>
          <w:lang w:val="vi-VN"/>
        </w:rPr>
        <w:t>5. Điện thoại: .................... Email: .............. Website: .............................</w:t>
      </w:r>
    </w:p>
    <w:p w14:paraId="434B4994" w14:textId="77777777" w:rsidR="00D36604" w:rsidRPr="00077DA5" w:rsidRDefault="00D36604" w:rsidP="00D36604">
      <w:pPr>
        <w:spacing w:before="120" w:after="120"/>
        <w:rPr>
          <w:rFonts w:asciiTheme="majorHAnsi" w:hAnsiTheme="majorHAnsi" w:cstheme="majorHAnsi"/>
          <w:sz w:val="24"/>
          <w:szCs w:val="24"/>
          <w:lang w:val="vi-VN"/>
        </w:rPr>
      </w:pPr>
      <w:r w:rsidRPr="00077DA5">
        <w:rPr>
          <w:rFonts w:asciiTheme="majorHAnsi" w:hAnsiTheme="majorHAnsi" w:cstheme="majorHAnsi"/>
          <w:sz w:val="24"/>
          <w:szCs w:val="24"/>
          <w:lang w:val="vi-VN"/>
        </w:rPr>
        <w:t>6. Người đại diện theo pháp luật / Đại diện nhóm:</w:t>
      </w:r>
    </w:p>
    <w:p w14:paraId="3A527BD2" w14:textId="77777777" w:rsidR="00D36604" w:rsidRPr="00077DA5" w:rsidRDefault="00D36604" w:rsidP="00D36604">
      <w:pPr>
        <w:numPr>
          <w:ilvl w:val="0"/>
          <w:numId w:val="14"/>
        </w:numPr>
        <w:spacing w:before="120" w:after="120"/>
        <w:rPr>
          <w:rFonts w:asciiTheme="majorHAnsi" w:hAnsiTheme="majorHAnsi" w:cstheme="majorHAnsi"/>
          <w:sz w:val="24"/>
          <w:szCs w:val="24"/>
          <w:lang w:val="vi-VN"/>
        </w:rPr>
      </w:pPr>
      <w:r w:rsidRPr="00077DA5">
        <w:rPr>
          <w:rFonts w:asciiTheme="majorHAnsi" w:hAnsiTheme="majorHAnsi" w:cstheme="majorHAnsi"/>
          <w:sz w:val="24"/>
          <w:szCs w:val="24"/>
          <w:lang w:val="vi-VN"/>
        </w:rPr>
        <w:t>Họ và tên: ..................... Chức vụ: ...........................................</w:t>
      </w:r>
    </w:p>
    <w:p w14:paraId="096504F4" w14:textId="77777777" w:rsidR="00D36604" w:rsidRPr="00077DA5" w:rsidRDefault="00D36604" w:rsidP="00D36604">
      <w:pPr>
        <w:numPr>
          <w:ilvl w:val="0"/>
          <w:numId w:val="14"/>
        </w:numPr>
        <w:spacing w:before="120" w:after="120"/>
        <w:rPr>
          <w:rFonts w:asciiTheme="majorHAnsi" w:hAnsiTheme="majorHAnsi" w:cstheme="majorHAnsi"/>
          <w:sz w:val="24"/>
          <w:szCs w:val="24"/>
          <w:lang w:val="vi-VN"/>
        </w:rPr>
      </w:pPr>
      <w:r w:rsidRPr="00077DA5">
        <w:rPr>
          <w:rFonts w:asciiTheme="majorHAnsi" w:hAnsiTheme="majorHAnsi" w:cstheme="majorHAnsi"/>
          <w:sz w:val="24"/>
          <w:szCs w:val="24"/>
          <w:lang w:val="vi-VN"/>
        </w:rPr>
        <w:t>Số CCCD/Hộ chiếu: ................... Ngày cấp: ..../..../....... Nơi cấp: .............</w:t>
      </w:r>
    </w:p>
    <w:p w14:paraId="037BBA12" w14:textId="77777777" w:rsidR="00D36604" w:rsidRPr="00077DA5" w:rsidRDefault="00D36604" w:rsidP="00D36604">
      <w:pPr>
        <w:spacing w:before="120" w:after="120"/>
        <w:rPr>
          <w:rFonts w:asciiTheme="majorHAnsi" w:hAnsiTheme="majorHAnsi" w:cstheme="majorHAnsi"/>
          <w:sz w:val="24"/>
          <w:szCs w:val="24"/>
          <w:lang w:val="vi-VN"/>
        </w:rPr>
      </w:pPr>
      <w:r w:rsidRPr="00077DA5">
        <w:rPr>
          <w:rFonts w:asciiTheme="majorHAnsi" w:hAnsiTheme="majorHAnsi" w:cstheme="majorHAnsi"/>
          <w:sz w:val="24"/>
          <w:szCs w:val="24"/>
          <w:lang w:val="vi-VN"/>
        </w:rPr>
        <w:t>7. Thông tin tài khoản ngân hàng thụ hưởng:</w:t>
      </w:r>
    </w:p>
    <w:p w14:paraId="3C9DE535" w14:textId="77777777" w:rsidR="00D36604" w:rsidRPr="00077DA5" w:rsidRDefault="00D36604" w:rsidP="00D36604">
      <w:pPr>
        <w:spacing w:before="120" w:after="120"/>
        <w:ind w:firstLine="284"/>
        <w:rPr>
          <w:rFonts w:asciiTheme="majorHAnsi" w:hAnsiTheme="majorHAnsi" w:cstheme="majorHAnsi"/>
          <w:sz w:val="24"/>
          <w:szCs w:val="24"/>
          <w:lang w:val="vi-VN"/>
        </w:rPr>
      </w:pPr>
      <w:r w:rsidRPr="00077DA5">
        <w:rPr>
          <w:rFonts w:asciiTheme="majorHAnsi" w:hAnsiTheme="majorHAnsi" w:cstheme="majorHAnsi"/>
          <w:sz w:val="24"/>
          <w:szCs w:val="24"/>
          <w:lang w:val="vi-VN"/>
        </w:rPr>
        <w:t>Số tài khoản: ........................ Tại ngân hàng: .........................................</w:t>
      </w:r>
    </w:p>
    <w:p w14:paraId="106F0397" w14:textId="77777777" w:rsidR="00D36604" w:rsidRPr="00077DA5" w:rsidRDefault="00D36604" w:rsidP="00D36604">
      <w:pPr>
        <w:spacing w:before="120" w:after="120"/>
        <w:rPr>
          <w:rFonts w:asciiTheme="majorHAnsi" w:hAnsiTheme="majorHAnsi" w:cstheme="majorHAnsi"/>
          <w:b/>
          <w:bCs/>
          <w:sz w:val="24"/>
          <w:szCs w:val="24"/>
          <w:lang w:val="vi-VN"/>
        </w:rPr>
      </w:pPr>
      <w:r w:rsidRPr="00077DA5">
        <w:rPr>
          <w:rFonts w:asciiTheme="majorHAnsi" w:hAnsiTheme="majorHAnsi" w:cstheme="majorHAnsi"/>
          <w:b/>
          <w:bCs/>
          <w:sz w:val="24"/>
          <w:szCs w:val="24"/>
          <w:lang w:val="vi-VN"/>
        </w:rPr>
        <w:t>II. THÔNG TIN VỀ DỰ ÁN / NHIỆM VỤ ĐỀ XUẤT HỖ TRỢ</w:t>
      </w:r>
    </w:p>
    <w:p w14:paraId="0DE96976" w14:textId="77777777" w:rsidR="00D36604" w:rsidRPr="00077DA5" w:rsidRDefault="00D36604" w:rsidP="00D36604">
      <w:pPr>
        <w:spacing w:before="120" w:after="120"/>
        <w:rPr>
          <w:rFonts w:asciiTheme="majorHAnsi" w:hAnsiTheme="majorHAnsi" w:cstheme="majorHAnsi"/>
          <w:sz w:val="24"/>
          <w:szCs w:val="24"/>
          <w:lang w:val="vi-VN"/>
        </w:rPr>
      </w:pPr>
      <w:r w:rsidRPr="00077DA5">
        <w:rPr>
          <w:rFonts w:asciiTheme="majorHAnsi" w:hAnsiTheme="majorHAnsi" w:cstheme="majorHAnsi"/>
          <w:sz w:val="24"/>
          <w:szCs w:val="24"/>
          <w:lang w:val="vi-VN"/>
        </w:rPr>
        <w:t>1. Tên dự án/ nhiệm vụ: ................................................</w:t>
      </w:r>
    </w:p>
    <w:p w14:paraId="4E7F90C9" w14:textId="77777777" w:rsidR="00D36604" w:rsidRPr="00077DA5" w:rsidRDefault="00D36604" w:rsidP="00D36604">
      <w:pPr>
        <w:spacing w:before="120" w:after="120"/>
        <w:rPr>
          <w:rFonts w:asciiTheme="majorHAnsi" w:hAnsiTheme="majorHAnsi" w:cstheme="majorHAnsi"/>
          <w:sz w:val="24"/>
          <w:szCs w:val="24"/>
          <w:lang w:val="vi-VN"/>
        </w:rPr>
      </w:pPr>
      <w:r w:rsidRPr="00077DA5">
        <w:rPr>
          <w:rFonts w:asciiTheme="majorHAnsi" w:hAnsiTheme="majorHAnsi" w:cstheme="majorHAnsi"/>
          <w:sz w:val="24"/>
          <w:szCs w:val="24"/>
          <w:lang w:val="vi-VN"/>
        </w:rPr>
        <w:t xml:space="preserve">2. Lĩnh vực hoạt động/ công nghệ áp dụng: </w:t>
      </w:r>
      <w:r w:rsidRPr="00077DA5">
        <w:rPr>
          <w:rFonts w:asciiTheme="majorHAnsi" w:hAnsiTheme="majorHAnsi" w:cstheme="majorHAnsi"/>
          <w:i/>
          <w:iCs/>
          <w:sz w:val="24"/>
          <w:szCs w:val="24"/>
          <w:lang w:val="vi-VN"/>
        </w:rPr>
        <w:t>(ví dụ: AI, Blockchain, Token hóa tài sản thực, Dữ liệu lớn, Công nghệ sinh học...)</w:t>
      </w:r>
    </w:p>
    <w:p w14:paraId="0EE23C59" w14:textId="77777777" w:rsidR="00D36604" w:rsidRPr="00077DA5" w:rsidRDefault="00D36604" w:rsidP="00D36604">
      <w:pPr>
        <w:spacing w:before="120" w:after="120"/>
        <w:rPr>
          <w:rFonts w:asciiTheme="majorHAnsi" w:hAnsiTheme="majorHAnsi" w:cstheme="majorHAnsi"/>
          <w:sz w:val="24"/>
          <w:szCs w:val="24"/>
          <w:lang w:val="vi-VN"/>
        </w:rPr>
      </w:pPr>
      <w:r w:rsidRPr="00077DA5">
        <w:rPr>
          <w:rFonts w:asciiTheme="majorHAnsi" w:hAnsiTheme="majorHAnsi" w:cstheme="majorHAnsi"/>
          <w:sz w:val="24"/>
          <w:szCs w:val="24"/>
          <w:lang w:val="vi-VN"/>
        </w:rPr>
        <w:t>3. Địa điểm thực hiện: .................................................................</w:t>
      </w:r>
    </w:p>
    <w:p w14:paraId="1831E732" w14:textId="77777777" w:rsidR="00D36604" w:rsidRPr="00077DA5" w:rsidRDefault="00D36604" w:rsidP="00D36604">
      <w:pPr>
        <w:spacing w:before="120" w:after="120"/>
        <w:rPr>
          <w:rFonts w:asciiTheme="majorHAnsi" w:hAnsiTheme="majorHAnsi" w:cstheme="majorHAnsi"/>
          <w:sz w:val="24"/>
          <w:szCs w:val="24"/>
          <w:lang w:val="vi-VN"/>
        </w:rPr>
      </w:pPr>
      <w:r w:rsidRPr="00077DA5">
        <w:rPr>
          <w:rFonts w:asciiTheme="majorHAnsi" w:hAnsiTheme="majorHAnsi" w:cstheme="majorHAnsi"/>
          <w:sz w:val="24"/>
          <w:szCs w:val="24"/>
          <w:lang w:val="vi-VN"/>
        </w:rPr>
        <w:t>4. Thời gian thực hiện: ............ tháng (từ tháng ...../20... đến tháng ...../20...).</w:t>
      </w:r>
    </w:p>
    <w:p w14:paraId="4D7F19DE" w14:textId="77777777" w:rsidR="00D36604" w:rsidRPr="00077DA5" w:rsidRDefault="00D36604" w:rsidP="00D36604">
      <w:pPr>
        <w:spacing w:before="120" w:after="120"/>
        <w:rPr>
          <w:rFonts w:asciiTheme="majorHAnsi" w:hAnsiTheme="majorHAnsi" w:cstheme="majorHAnsi"/>
          <w:sz w:val="24"/>
          <w:szCs w:val="24"/>
          <w:lang w:val="vi-VN"/>
        </w:rPr>
      </w:pPr>
      <w:r w:rsidRPr="00077DA5">
        <w:rPr>
          <w:rFonts w:asciiTheme="majorHAnsi" w:hAnsiTheme="majorHAnsi" w:cstheme="majorHAnsi"/>
          <w:sz w:val="24"/>
          <w:szCs w:val="24"/>
          <w:lang w:val="vi-VN"/>
        </w:rPr>
        <w:t>5. Căn cứ xây dựng/ Văn bản chấp thuận/ Biên bản nghiệm thu (nếu có): .................................</w:t>
      </w:r>
    </w:p>
    <w:p w14:paraId="2010360A" w14:textId="77777777" w:rsidR="00D36604" w:rsidRPr="00077DA5" w:rsidRDefault="00D36604" w:rsidP="00D36604">
      <w:pPr>
        <w:spacing w:before="120" w:after="120"/>
        <w:rPr>
          <w:rFonts w:asciiTheme="majorHAnsi" w:hAnsiTheme="majorHAnsi" w:cstheme="majorHAnsi"/>
          <w:b/>
          <w:bCs/>
          <w:sz w:val="24"/>
          <w:szCs w:val="24"/>
          <w:lang w:val="vi-VN"/>
        </w:rPr>
      </w:pPr>
      <w:r w:rsidRPr="00077DA5">
        <w:rPr>
          <w:rFonts w:asciiTheme="majorHAnsi" w:hAnsiTheme="majorHAnsi" w:cstheme="majorHAnsi"/>
          <w:b/>
          <w:bCs/>
          <w:sz w:val="24"/>
          <w:szCs w:val="24"/>
          <w:lang w:val="vi-VN"/>
        </w:rPr>
        <w:t>III. MỤC TIÊU, NỘI DUNG VÀ GIẢI PHÁP THỰC HIỆN</w:t>
      </w:r>
    </w:p>
    <w:p w14:paraId="28F5CFB0" w14:textId="77777777" w:rsidR="00D36604" w:rsidRPr="00077DA5" w:rsidRDefault="00D36604" w:rsidP="00D36604">
      <w:pPr>
        <w:spacing w:before="120" w:after="120"/>
        <w:rPr>
          <w:rFonts w:asciiTheme="majorHAnsi" w:hAnsiTheme="majorHAnsi" w:cstheme="majorHAnsi"/>
          <w:sz w:val="24"/>
          <w:szCs w:val="24"/>
          <w:lang w:val="vi-VN"/>
        </w:rPr>
      </w:pPr>
      <w:r w:rsidRPr="00077DA5">
        <w:rPr>
          <w:rFonts w:asciiTheme="majorHAnsi" w:hAnsiTheme="majorHAnsi" w:cstheme="majorHAnsi"/>
          <w:sz w:val="24"/>
          <w:szCs w:val="24"/>
          <w:lang w:val="vi-VN"/>
        </w:rPr>
        <w:t>1. Bối cảnh, lý do và mục tiêu:</w:t>
      </w:r>
    </w:p>
    <w:p w14:paraId="792D534C" w14:textId="77777777" w:rsidR="00D36604" w:rsidRPr="00077DA5" w:rsidRDefault="00D36604" w:rsidP="00D36604">
      <w:pPr>
        <w:numPr>
          <w:ilvl w:val="0"/>
          <w:numId w:val="15"/>
        </w:numPr>
        <w:spacing w:before="120" w:after="120"/>
        <w:rPr>
          <w:rFonts w:asciiTheme="majorHAnsi" w:hAnsiTheme="majorHAnsi" w:cstheme="majorHAnsi"/>
          <w:sz w:val="24"/>
          <w:szCs w:val="24"/>
          <w:lang w:val="vi-VN"/>
        </w:rPr>
      </w:pPr>
      <w:r w:rsidRPr="00077DA5">
        <w:rPr>
          <w:rFonts w:asciiTheme="majorHAnsi" w:hAnsiTheme="majorHAnsi" w:cstheme="majorHAnsi"/>
          <w:sz w:val="24"/>
          <w:szCs w:val="24"/>
          <w:lang w:val="vi-VN"/>
        </w:rPr>
        <w:t>Bối cảnh và tính cấp thiết của nhiệm vụ/dự án.</w:t>
      </w:r>
    </w:p>
    <w:p w14:paraId="5AE18BEF" w14:textId="77777777" w:rsidR="00D36604" w:rsidRPr="00077DA5" w:rsidRDefault="00D36604" w:rsidP="00D36604">
      <w:pPr>
        <w:numPr>
          <w:ilvl w:val="0"/>
          <w:numId w:val="15"/>
        </w:numPr>
        <w:spacing w:before="120" w:after="120"/>
        <w:rPr>
          <w:rFonts w:asciiTheme="majorHAnsi" w:hAnsiTheme="majorHAnsi" w:cstheme="majorHAnsi"/>
          <w:sz w:val="24"/>
          <w:szCs w:val="24"/>
          <w:lang w:val="vi-VN"/>
        </w:rPr>
      </w:pPr>
      <w:r w:rsidRPr="00077DA5">
        <w:rPr>
          <w:rFonts w:asciiTheme="majorHAnsi" w:hAnsiTheme="majorHAnsi" w:cstheme="majorHAnsi"/>
          <w:sz w:val="24"/>
          <w:szCs w:val="24"/>
          <w:lang w:val="vi-VN"/>
        </w:rPr>
        <w:t>Mục tiêu tổng quát và mục tiêu cụ thể.</w:t>
      </w:r>
    </w:p>
    <w:p w14:paraId="19C23D72" w14:textId="77777777" w:rsidR="00D36604" w:rsidRPr="00077DA5" w:rsidRDefault="00D36604" w:rsidP="00D36604">
      <w:pPr>
        <w:spacing w:before="120" w:after="120"/>
        <w:rPr>
          <w:rFonts w:asciiTheme="majorHAnsi" w:hAnsiTheme="majorHAnsi" w:cstheme="majorHAnsi"/>
          <w:sz w:val="24"/>
          <w:szCs w:val="24"/>
          <w:lang w:val="vi-VN"/>
        </w:rPr>
      </w:pPr>
      <w:r w:rsidRPr="00077DA5">
        <w:rPr>
          <w:rFonts w:asciiTheme="majorHAnsi" w:hAnsiTheme="majorHAnsi" w:cstheme="majorHAnsi"/>
          <w:sz w:val="24"/>
          <w:szCs w:val="24"/>
          <w:lang w:val="vi-VN"/>
        </w:rPr>
        <w:t>2. Mô tả nội dung công nghệ / hoạt động chuyên môn:</w:t>
      </w:r>
    </w:p>
    <w:p w14:paraId="4BBC0E4A" w14:textId="77777777" w:rsidR="00D36604" w:rsidRPr="00077DA5" w:rsidRDefault="00D36604" w:rsidP="00D36604">
      <w:pPr>
        <w:numPr>
          <w:ilvl w:val="0"/>
          <w:numId w:val="15"/>
        </w:numPr>
        <w:spacing w:before="120" w:after="120"/>
        <w:rPr>
          <w:rFonts w:asciiTheme="majorHAnsi" w:hAnsiTheme="majorHAnsi" w:cstheme="majorHAnsi"/>
          <w:sz w:val="24"/>
          <w:szCs w:val="24"/>
          <w:lang w:val="vi-VN"/>
        </w:rPr>
      </w:pPr>
      <w:r w:rsidRPr="00077DA5">
        <w:rPr>
          <w:rFonts w:asciiTheme="majorHAnsi" w:hAnsiTheme="majorHAnsi" w:cstheme="majorHAnsi"/>
          <w:sz w:val="24"/>
          <w:szCs w:val="24"/>
          <w:lang w:val="vi-VN"/>
        </w:rPr>
        <w:t>Mô tả chi tiết công nghệ, quy trình công nghệ hoặc nội dung đổi mới sáng tạo, phát triển tài sản số, bảo vệ SHTT.</w:t>
      </w:r>
    </w:p>
    <w:p w14:paraId="087CF87D" w14:textId="77777777" w:rsidR="00D36604" w:rsidRPr="00077DA5" w:rsidRDefault="00D36604" w:rsidP="00D36604">
      <w:pPr>
        <w:numPr>
          <w:ilvl w:val="0"/>
          <w:numId w:val="15"/>
        </w:numPr>
        <w:spacing w:before="120" w:after="120"/>
        <w:rPr>
          <w:rFonts w:asciiTheme="majorHAnsi" w:hAnsiTheme="majorHAnsi" w:cstheme="majorHAnsi"/>
          <w:sz w:val="24"/>
          <w:szCs w:val="24"/>
          <w:lang w:val="vi-VN"/>
        </w:rPr>
      </w:pPr>
      <w:r w:rsidRPr="00077DA5">
        <w:rPr>
          <w:rFonts w:asciiTheme="majorHAnsi" w:hAnsiTheme="majorHAnsi" w:cstheme="majorHAnsi"/>
          <w:sz w:val="24"/>
          <w:szCs w:val="24"/>
          <w:lang w:val="vi-VN"/>
        </w:rPr>
        <w:t>Mô tả sản phẩm, dịch vụ, khả năng ứng dụng và thị trường mục tiêu.</w:t>
      </w:r>
    </w:p>
    <w:p w14:paraId="3D559174" w14:textId="77777777" w:rsidR="00D36604" w:rsidRPr="00077DA5" w:rsidRDefault="00D36604" w:rsidP="00D36604">
      <w:pPr>
        <w:rPr>
          <w:rFonts w:asciiTheme="majorHAnsi" w:hAnsiTheme="majorHAnsi" w:cstheme="majorHAnsi"/>
          <w:sz w:val="24"/>
          <w:szCs w:val="24"/>
        </w:rPr>
      </w:pPr>
      <w:r w:rsidRPr="00077DA5">
        <w:rPr>
          <w:rFonts w:asciiTheme="majorHAnsi" w:hAnsiTheme="majorHAnsi" w:cstheme="majorHAnsi"/>
          <w:sz w:val="24"/>
          <w:szCs w:val="24"/>
          <w:lang w:val="vi-VN"/>
        </w:rPr>
        <w:t>3. Bảng nội dung công việc và tiến độ thực hiện:</w:t>
      </w:r>
    </w:p>
    <w:tbl>
      <w:tblPr>
        <w:tblStyle w:val="TableGrid"/>
        <w:tblW w:w="9060" w:type="dxa"/>
        <w:tblLook w:val="04A0" w:firstRow="1" w:lastRow="0" w:firstColumn="1" w:lastColumn="0" w:noHBand="0" w:noVBand="1"/>
      </w:tblPr>
      <w:tblGrid>
        <w:gridCol w:w="846"/>
        <w:gridCol w:w="2174"/>
        <w:gridCol w:w="1510"/>
        <w:gridCol w:w="1510"/>
        <w:gridCol w:w="1510"/>
        <w:gridCol w:w="1510"/>
      </w:tblGrid>
      <w:tr w:rsidR="00D36604" w:rsidRPr="00077DA5" w14:paraId="5C494347" w14:textId="77777777" w:rsidTr="0066270C">
        <w:tc>
          <w:tcPr>
            <w:tcW w:w="846" w:type="dxa"/>
            <w:vAlign w:val="center"/>
          </w:tcPr>
          <w:p w14:paraId="16B9D1E8" w14:textId="77777777" w:rsidR="00D36604" w:rsidRPr="00077DA5" w:rsidRDefault="00D36604" w:rsidP="0066270C">
            <w:pPr>
              <w:rPr>
                <w:rFonts w:asciiTheme="majorHAnsi" w:hAnsiTheme="majorHAnsi" w:cstheme="majorHAnsi"/>
                <w:sz w:val="24"/>
                <w:szCs w:val="24"/>
              </w:rPr>
            </w:pPr>
            <w:r w:rsidRPr="00077DA5">
              <w:rPr>
                <w:rFonts w:asciiTheme="majorHAnsi" w:hAnsiTheme="majorHAnsi" w:cstheme="majorHAnsi"/>
                <w:b/>
                <w:bCs/>
                <w:sz w:val="24"/>
                <w:szCs w:val="24"/>
                <w:lang w:val="vi-VN"/>
              </w:rPr>
              <w:t>STT</w:t>
            </w:r>
          </w:p>
        </w:tc>
        <w:tc>
          <w:tcPr>
            <w:tcW w:w="2174" w:type="dxa"/>
            <w:vAlign w:val="center"/>
          </w:tcPr>
          <w:p w14:paraId="71B65EAF" w14:textId="77777777" w:rsidR="00D36604" w:rsidRPr="00077DA5" w:rsidRDefault="00D36604" w:rsidP="0066270C">
            <w:pPr>
              <w:jc w:val="center"/>
              <w:rPr>
                <w:rFonts w:asciiTheme="majorHAnsi" w:hAnsiTheme="majorHAnsi" w:cstheme="majorHAnsi"/>
                <w:sz w:val="24"/>
                <w:szCs w:val="24"/>
              </w:rPr>
            </w:pPr>
            <w:r w:rsidRPr="00077DA5">
              <w:rPr>
                <w:rFonts w:asciiTheme="majorHAnsi" w:hAnsiTheme="majorHAnsi" w:cstheme="majorHAnsi"/>
                <w:b/>
                <w:bCs/>
                <w:sz w:val="24"/>
                <w:szCs w:val="24"/>
                <w:lang w:val="vi-VN"/>
              </w:rPr>
              <w:t>Các nội dung (hạng mục) đề xuất hỗ trợ</w:t>
            </w:r>
          </w:p>
        </w:tc>
        <w:tc>
          <w:tcPr>
            <w:tcW w:w="1510" w:type="dxa"/>
            <w:vAlign w:val="center"/>
          </w:tcPr>
          <w:p w14:paraId="7C5B629F" w14:textId="77777777" w:rsidR="00D36604" w:rsidRPr="00077DA5" w:rsidRDefault="00D36604" w:rsidP="0066270C">
            <w:pPr>
              <w:jc w:val="center"/>
              <w:rPr>
                <w:rFonts w:asciiTheme="majorHAnsi" w:hAnsiTheme="majorHAnsi" w:cstheme="majorHAnsi"/>
                <w:sz w:val="24"/>
                <w:szCs w:val="24"/>
              </w:rPr>
            </w:pPr>
            <w:r w:rsidRPr="00077DA5">
              <w:rPr>
                <w:rFonts w:asciiTheme="majorHAnsi" w:hAnsiTheme="majorHAnsi" w:cstheme="majorHAnsi"/>
                <w:b/>
                <w:bCs/>
                <w:sz w:val="24"/>
                <w:szCs w:val="24"/>
                <w:lang w:val="vi-VN"/>
              </w:rPr>
              <w:t>Kết quả đầu ra</w:t>
            </w:r>
          </w:p>
        </w:tc>
        <w:tc>
          <w:tcPr>
            <w:tcW w:w="1510" w:type="dxa"/>
            <w:vAlign w:val="center"/>
          </w:tcPr>
          <w:p w14:paraId="58E36220" w14:textId="77777777" w:rsidR="00D36604" w:rsidRPr="00077DA5" w:rsidRDefault="00D36604" w:rsidP="0066270C">
            <w:pPr>
              <w:jc w:val="center"/>
              <w:rPr>
                <w:rFonts w:asciiTheme="majorHAnsi" w:hAnsiTheme="majorHAnsi" w:cstheme="majorHAnsi"/>
                <w:sz w:val="24"/>
                <w:szCs w:val="24"/>
              </w:rPr>
            </w:pPr>
            <w:r w:rsidRPr="00077DA5">
              <w:rPr>
                <w:rFonts w:asciiTheme="majorHAnsi" w:hAnsiTheme="majorHAnsi" w:cstheme="majorHAnsi"/>
                <w:b/>
                <w:bCs/>
                <w:sz w:val="24"/>
                <w:szCs w:val="24"/>
                <w:lang w:val="vi-VN"/>
              </w:rPr>
              <w:t>Thời gian thực hiện (tháng)</w:t>
            </w:r>
          </w:p>
        </w:tc>
        <w:tc>
          <w:tcPr>
            <w:tcW w:w="1510" w:type="dxa"/>
            <w:vAlign w:val="center"/>
          </w:tcPr>
          <w:p w14:paraId="263842EA" w14:textId="77777777" w:rsidR="00D36604" w:rsidRPr="00077DA5" w:rsidRDefault="00D36604" w:rsidP="0066270C">
            <w:pPr>
              <w:jc w:val="center"/>
              <w:rPr>
                <w:rFonts w:asciiTheme="majorHAnsi" w:hAnsiTheme="majorHAnsi" w:cstheme="majorHAnsi"/>
                <w:sz w:val="24"/>
                <w:szCs w:val="24"/>
              </w:rPr>
            </w:pPr>
            <w:r w:rsidRPr="00077DA5">
              <w:rPr>
                <w:rFonts w:asciiTheme="majorHAnsi" w:hAnsiTheme="majorHAnsi" w:cstheme="majorHAnsi"/>
                <w:b/>
                <w:bCs/>
                <w:sz w:val="24"/>
                <w:szCs w:val="24"/>
                <w:lang w:val="vi-VN"/>
              </w:rPr>
              <w:t>Kinh phí (Đồng)</w:t>
            </w:r>
          </w:p>
        </w:tc>
        <w:tc>
          <w:tcPr>
            <w:tcW w:w="1510" w:type="dxa"/>
            <w:vAlign w:val="center"/>
          </w:tcPr>
          <w:p w14:paraId="576BC3F4" w14:textId="77777777" w:rsidR="00D36604" w:rsidRPr="00077DA5" w:rsidRDefault="00D36604" w:rsidP="0066270C">
            <w:pPr>
              <w:jc w:val="center"/>
              <w:rPr>
                <w:rFonts w:asciiTheme="majorHAnsi" w:hAnsiTheme="majorHAnsi" w:cstheme="majorHAnsi"/>
                <w:sz w:val="24"/>
                <w:szCs w:val="24"/>
              </w:rPr>
            </w:pPr>
            <w:r w:rsidRPr="00077DA5">
              <w:rPr>
                <w:rFonts w:asciiTheme="majorHAnsi" w:hAnsiTheme="majorHAnsi" w:cstheme="majorHAnsi"/>
                <w:b/>
                <w:bCs/>
                <w:sz w:val="24"/>
                <w:szCs w:val="24"/>
                <w:lang w:val="vi-VN"/>
              </w:rPr>
              <w:t>Ghi chú</w:t>
            </w:r>
          </w:p>
        </w:tc>
      </w:tr>
      <w:tr w:rsidR="00D36604" w:rsidRPr="00077DA5" w14:paraId="7D07F6DF" w14:textId="77777777" w:rsidTr="0066270C">
        <w:tc>
          <w:tcPr>
            <w:tcW w:w="846" w:type="dxa"/>
            <w:vAlign w:val="center"/>
          </w:tcPr>
          <w:p w14:paraId="01A6DA41" w14:textId="77777777" w:rsidR="00D36604" w:rsidRPr="00077DA5" w:rsidRDefault="00D36604" w:rsidP="0066270C">
            <w:pPr>
              <w:jc w:val="center"/>
              <w:rPr>
                <w:rFonts w:asciiTheme="majorHAnsi" w:hAnsiTheme="majorHAnsi" w:cstheme="majorHAnsi"/>
                <w:sz w:val="24"/>
                <w:szCs w:val="24"/>
              </w:rPr>
            </w:pPr>
            <w:r w:rsidRPr="00077DA5">
              <w:rPr>
                <w:rFonts w:asciiTheme="majorHAnsi" w:hAnsiTheme="majorHAnsi" w:cstheme="majorHAnsi"/>
                <w:sz w:val="24"/>
                <w:szCs w:val="24"/>
                <w:lang w:val="vi-VN"/>
              </w:rPr>
              <w:t>1</w:t>
            </w:r>
          </w:p>
        </w:tc>
        <w:tc>
          <w:tcPr>
            <w:tcW w:w="2174" w:type="dxa"/>
            <w:vAlign w:val="center"/>
          </w:tcPr>
          <w:p w14:paraId="790FB2D2" w14:textId="77777777" w:rsidR="00D36604" w:rsidRPr="00077DA5" w:rsidRDefault="00D36604" w:rsidP="0066270C">
            <w:pPr>
              <w:jc w:val="both"/>
              <w:rPr>
                <w:rFonts w:asciiTheme="majorHAnsi" w:hAnsiTheme="majorHAnsi" w:cstheme="majorHAnsi"/>
                <w:sz w:val="24"/>
                <w:szCs w:val="24"/>
              </w:rPr>
            </w:pPr>
            <w:r w:rsidRPr="00077DA5">
              <w:rPr>
                <w:rFonts w:asciiTheme="majorHAnsi" w:hAnsiTheme="majorHAnsi" w:cstheme="majorHAnsi"/>
                <w:sz w:val="24"/>
                <w:szCs w:val="24"/>
                <w:lang w:val="vi-VN"/>
              </w:rPr>
              <w:t xml:space="preserve">Nội dung 1: </w:t>
            </w:r>
            <w:r w:rsidRPr="00077DA5">
              <w:rPr>
                <w:rFonts w:asciiTheme="majorHAnsi" w:hAnsiTheme="majorHAnsi" w:cstheme="majorHAnsi"/>
                <w:i/>
                <w:iCs/>
                <w:sz w:val="24"/>
                <w:szCs w:val="24"/>
                <w:lang w:val="vi-VN"/>
              </w:rPr>
              <w:t>(Thuê hạ tầng, gán nhãn dữ liệu, tư vấn SHTT...)</w:t>
            </w:r>
          </w:p>
        </w:tc>
        <w:tc>
          <w:tcPr>
            <w:tcW w:w="1510" w:type="dxa"/>
            <w:vAlign w:val="center"/>
          </w:tcPr>
          <w:p w14:paraId="6A4C1FDE" w14:textId="77777777" w:rsidR="00D36604" w:rsidRPr="00077DA5" w:rsidRDefault="00D36604" w:rsidP="0066270C">
            <w:pPr>
              <w:rPr>
                <w:rFonts w:asciiTheme="majorHAnsi" w:hAnsiTheme="majorHAnsi" w:cstheme="majorHAnsi"/>
                <w:sz w:val="24"/>
                <w:szCs w:val="24"/>
              </w:rPr>
            </w:pPr>
          </w:p>
        </w:tc>
        <w:tc>
          <w:tcPr>
            <w:tcW w:w="1510" w:type="dxa"/>
            <w:vAlign w:val="center"/>
          </w:tcPr>
          <w:p w14:paraId="056F7D84" w14:textId="77777777" w:rsidR="00D36604" w:rsidRPr="00077DA5" w:rsidRDefault="00D36604" w:rsidP="0066270C">
            <w:pPr>
              <w:rPr>
                <w:rFonts w:asciiTheme="majorHAnsi" w:hAnsiTheme="majorHAnsi" w:cstheme="majorHAnsi"/>
                <w:sz w:val="24"/>
                <w:szCs w:val="24"/>
              </w:rPr>
            </w:pPr>
          </w:p>
        </w:tc>
        <w:tc>
          <w:tcPr>
            <w:tcW w:w="1510" w:type="dxa"/>
            <w:vAlign w:val="center"/>
          </w:tcPr>
          <w:p w14:paraId="212ED9B7" w14:textId="77777777" w:rsidR="00D36604" w:rsidRPr="00077DA5" w:rsidRDefault="00D36604" w:rsidP="0066270C">
            <w:pPr>
              <w:rPr>
                <w:rFonts w:asciiTheme="majorHAnsi" w:hAnsiTheme="majorHAnsi" w:cstheme="majorHAnsi"/>
                <w:sz w:val="24"/>
                <w:szCs w:val="24"/>
              </w:rPr>
            </w:pPr>
          </w:p>
        </w:tc>
        <w:tc>
          <w:tcPr>
            <w:tcW w:w="1510" w:type="dxa"/>
            <w:vAlign w:val="center"/>
          </w:tcPr>
          <w:p w14:paraId="1D631421" w14:textId="77777777" w:rsidR="00D36604" w:rsidRPr="00077DA5" w:rsidRDefault="00D36604" w:rsidP="0066270C">
            <w:pPr>
              <w:rPr>
                <w:rFonts w:asciiTheme="majorHAnsi" w:hAnsiTheme="majorHAnsi" w:cstheme="majorHAnsi"/>
                <w:sz w:val="24"/>
                <w:szCs w:val="24"/>
              </w:rPr>
            </w:pPr>
          </w:p>
        </w:tc>
      </w:tr>
      <w:tr w:rsidR="00D36604" w:rsidRPr="00077DA5" w14:paraId="1B7E3963" w14:textId="77777777" w:rsidTr="0066270C">
        <w:tc>
          <w:tcPr>
            <w:tcW w:w="846" w:type="dxa"/>
            <w:vAlign w:val="center"/>
          </w:tcPr>
          <w:p w14:paraId="3596D4C1" w14:textId="77777777" w:rsidR="00D36604" w:rsidRPr="00077DA5" w:rsidRDefault="00D36604" w:rsidP="0066270C">
            <w:pPr>
              <w:jc w:val="center"/>
              <w:rPr>
                <w:rFonts w:asciiTheme="majorHAnsi" w:hAnsiTheme="majorHAnsi" w:cstheme="majorHAnsi"/>
                <w:sz w:val="24"/>
                <w:szCs w:val="24"/>
              </w:rPr>
            </w:pPr>
            <w:r w:rsidRPr="00077DA5">
              <w:rPr>
                <w:rFonts w:asciiTheme="majorHAnsi" w:hAnsiTheme="majorHAnsi" w:cstheme="majorHAnsi"/>
                <w:sz w:val="24"/>
                <w:szCs w:val="24"/>
                <w:lang w:val="vi-VN"/>
              </w:rPr>
              <w:t>2</w:t>
            </w:r>
          </w:p>
        </w:tc>
        <w:tc>
          <w:tcPr>
            <w:tcW w:w="2174" w:type="dxa"/>
            <w:vAlign w:val="center"/>
          </w:tcPr>
          <w:p w14:paraId="766CC0CF" w14:textId="77777777" w:rsidR="00D36604" w:rsidRPr="00077DA5" w:rsidRDefault="00D36604" w:rsidP="0066270C">
            <w:pPr>
              <w:jc w:val="both"/>
              <w:rPr>
                <w:rFonts w:asciiTheme="majorHAnsi" w:hAnsiTheme="majorHAnsi" w:cstheme="majorHAnsi"/>
                <w:sz w:val="24"/>
                <w:szCs w:val="24"/>
              </w:rPr>
            </w:pPr>
            <w:r w:rsidRPr="00077DA5">
              <w:rPr>
                <w:rFonts w:asciiTheme="majorHAnsi" w:hAnsiTheme="majorHAnsi" w:cstheme="majorHAnsi"/>
                <w:sz w:val="24"/>
                <w:szCs w:val="24"/>
                <w:lang w:val="vi-VN"/>
              </w:rPr>
              <w:t xml:space="preserve">Nội dung 2: </w:t>
            </w:r>
            <w:r w:rsidRPr="00077DA5">
              <w:rPr>
                <w:rFonts w:asciiTheme="majorHAnsi" w:hAnsiTheme="majorHAnsi" w:cstheme="majorHAnsi"/>
                <w:i/>
                <w:iCs/>
                <w:sz w:val="24"/>
                <w:szCs w:val="24"/>
                <w:lang w:val="vi-VN"/>
              </w:rPr>
              <w:t>(Sản xuất sản phẩm mẫu, khảo sát thị trường...)</w:t>
            </w:r>
          </w:p>
        </w:tc>
        <w:tc>
          <w:tcPr>
            <w:tcW w:w="1510" w:type="dxa"/>
            <w:vAlign w:val="center"/>
          </w:tcPr>
          <w:p w14:paraId="452DB717" w14:textId="77777777" w:rsidR="00D36604" w:rsidRPr="00077DA5" w:rsidRDefault="00D36604" w:rsidP="0066270C">
            <w:pPr>
              <w:rPr>
                <w:rFonts w:asciiTheme="majorHAnsi" w:hAnsiTheme="majorHAnsi" w:cstheme="majorHAnsi"/>
                <w:sz w:val="24"/>
                <w:szCs w:val="24"/>
              </w:rPr>
            </w:pPr>
          </w:p>
        </w:tc>
        <w:tc>
          <w:tcPr>
            <w:tcW w:w="1510" w:type="dxa"/>
            <w:vAlign w:val="center"/>
          </w:tcPr>
          <w:p w14:paraId="05D5CACC" w14:textId="77777777" w:rsidR="00D36604" w:rsidRPr="00077DA5" w:rsidRDefault="00D36604" w:rsidP="0066270C">
            <w:pPr>
              <w:rPr>
                <w:rFonts w:asciiTheme="majorHAnsi" w:hAnsiTheme="majorHAnsi" w:cstheme="majorHAnsi"/>
                <w:sz w:val="24"/>
                <w:szCs w:val="24"/>
              </w:rPr>
            </w:pPr>
          </w:p>
        </w:tc>
        <w:tc>
          <w:tcPr>
            <w:tcW w:w="1510" w:type="dxa"/>
            <w:vAlign w:val="center"/>
          </w:tcPr>
          <w:p w14:paraId="75D194A0" w14:textId="77777777" w:rsidR="00D36604" w:rsidRPr="00077DA5" w:rsidRDefault="00D36604" w:rsidP="0066270C">
            <w:pPr>
              <w:rPr>
                <w:rFonts w:asciiTheme="majorHAnsi" w:hAnsiTheme="majorHAnsi" w:cstheme="majorHAnsi"/>
                <w:sz w:val="24"/>
                <w:szCs w:val="24"/>
              </w:rPr>
            </w:pPr>
          </w:p>
        </w:tc>
        <w:tc>
          <w:tcPr>
            <w:tcW w:w="1510" w:type="dxa"/>
            <w:vAlign w:val="center"/>
          </w:tcPr>
          <w:p w14:paraId="043FB7E3" w14:textId="77777777" w:rsidR="00D36604" w:rsidRPr="00077DA5" w:rsidRDefault="00D36604" w:rsidP="0066270C">
            <w:pPr>
              <w:rPr>
                <w:rFonts w:asciiTheme="majorHAnsi" w:hAnsiTheme="majorHAnsi" w:cstheme="majorHAnsi"/>
                <w:sz w:val="24"/>
                <w:szCs w:val="24"/>
              </w:rPr>
            </w:pPr>
          </w:p>
        </w:tc>
      </w:tr>
      <w:tr w:rsidR="00D36604" w:rsidRPr="00077DA5" w14:paraId="55C6DD10" w14:textId="77777777" w:rsidTr="0066270C">
        <w:tc>
          <w:tcPr>
            <w:tcW w:w="846" w:type="dxa"/>
            <w:vAlign w:val="center"/>
          </w:tcPr>
          <w:p w14:paraId="546C4E1A" w14:textId="77777777" w:rsidR="00D36604" w:rsidRPr="00077DA5" w:rsidRDefault="00D36604" w:rsidP="0066270C">
            <w:pPr>
              <w:rPr>
                <w:rFonts w:asciiTheme="majorHAnsi" w:hAnsiTheme="majorHAnsi" w:cstheme="majorHAnsi"/>
                <w:sz w:val="24"/>
                <w:szCs w:val="24"/>
              </w:rPr>
            </w:pPr>
            <w:r w:rsidRPr="00077DA5">
              <w:rPr>
                <w:rFonts w:asciiTheme="majorHAnsi" w:hAnsiTheme="majorHAnsi" w:cstheme="majorHAnsi"/>
                <w:sz w:val="24"/>
                <w:szCs w:val="24"/>
                <w:lang w:val="vi-VN"/>
              </w:rPr>
              <w:t>...</w:t>
            </w:r>
          </w:p>
        </w:tc>
        <w:tc>
          <w:tcPr>
            <w:tcW w:w="2174" w:type="dxa"/>
            <w:vAlign w:val="center"/>
          </w:tcPr>
          <w:p w14:paraId="59FD0BB1" w14:textId="77777777" w:rsidR="00D36604" w:rsidRPr="00077DA5" w:rsidRDefault="00D36604" w:rsidP="0066270C">
            <w:pPr>
              <w:rPr>
                <w:rFonts w:asciiTheme="majorHAnsi" w:hAnsiTheme="majorHAnsi" w:cstheme="majorHAnsi"/>
                <w:sz w:val="24"/>
                <w:szCs w:val="24"/>
              </w:rPr>
            </w:pPr>
            <w:r w:rsidRPr="00077DA5">
              <w:rPr>
                <w:rFonts w:asciiTheme="majorHAnsi" w:hAnsiTheme="majorHAnsi" w:cstheme="majorHAnsi"/>
                <w:sz w:val="24"/>
                <w:szCs w:val="24"/>
                <w:lang w:val="vi-VN"/>
              </w:rPr>
              <w:t>...</w:t>
            </w:r>
          </w:p>
        </w:tc>
        <w:tc>
          <w:tcPr>
            <w:tcW w:w="1510" w:type="dxa"/>
            <w:vAlign w:val="center"/>
          </w:tcPr>
          <w:p w14:paraId="5BB673BE" w14:textId="77777777" w:rsidR="00D36604" w:rsidRPr="00077DA5" w:rsidRDefault="00D36604" w:rsidP="0066270C">
            <w:pPr>
              <w:rPr>
                <w:rFonts w:asciiTheme="majorHAnsi" w:hAnsiTheme="majorHAnsi" w:cstheme="majorHAnsi"/>
                <w:sz w:val="24"/>
                <w:szCs w:val="24"/>
              </w:rPr>
            </w:pPr>
          </w:p>
        </w:tc>
        <w:tc>
          <w:tcPr>
            <w:tcW w:w="1510" w:type="dxa"/>
            <w:vAlign w:val="center"/>
          </w:tcPr>
          <w:p w14:paraId="01833631" w14:textId="77777777" w:rsidR="00D36604" w:rsidRPr="00077DA5" w:rsidRDefault="00D36604" w:rsidP="0066270C">
            <w:pPr>
              <w:rPr>
                <w:rFonts w:asciiTheme="majorHAnsi" w:hAnsiTheme="majorHAnsi" w:cstheme="majorHAnsi"/>
                <w:sz w:val="24"/>
                <w:szCs w:val="24"/>
              </w:rPr>
            </w:pPr>
          </w:p>
        </w:tc>
        <w:tc>
          <w:tcPr>
            <w:tcW w:w="1510" w:type="dxa"/>
            <w:vAlign w:val="center"/>
          </w:tcPr>
          <w:p w14:paraId="21C29413" w14:textId="77777777" w:rsidR="00D36604" w:rsidRPr="00077DA5" w:rsidRDefault="00D36604" w:rsidP="0066270C">
            <w:pPr>
              <w:rPr>
                <w:rFonts w:asciiTheme="majorHAnsi" w:hAnsiTheme="majorHAnsi" w:cstheme="majorHAnsi"/>
                <w:sz w:val="24"/>
                <w:szCs w:val="24"/>
              </w:rPr>
            </w:pPr>
          </w:p>
        </w:tc>
        <w:tc>
          <w:tcPr>
            <w:tcW w:w="1510" w:type="dxa"/>
            <w:vAlign w:val="center"/>
          </w:tcPr>
          <w:p w14:paraId="40B75F11" w14:textId="77777777" w:rsidR="00D36604" w:rsidRPr="00077DA5" w:rsidRDefault="00D36604" w:rsidP="0066270C">
            <w:pPr>
              <w:rPr>
                <w:rFonts w:asciiTheme="majorHAnsi" w:hAnsiTheme="majorHAnsi" w:cstheme="majorHAnsi"/>
                <w:sz w:val="24"/>
                <w:szCs w:val="24"/>
              </w:rPr>
            </w:pPr>
          </w:p>
        </w:tc>
      </w:tr>
      <w:tr w:rsidR="00D36604" w:rsidRPr="00077DA5" w14:paraId="295AE96C" w14:textId="77777777" w:rsidTr="0066270C">
        <w:tc>
          <w:tcPr>
            <w:tcW w:w="846" w:type="dxa"/>
            <w:vAlign w:val="center"/>
          </w:tcPr>
          <w:p w14:paraId="491B94B7" w14:textId="77777777" w:rsidR="00D36604" w:rsidRPr="00077DA5" w:rsidRDefault="00D36604" w:rsidP="0066270C">
            <w:pPr>
              <w:rPr>
                <w:rFonts w:asciiTheme="majorHAnsi" w:hAnsiTheme="majorHAnsi" w:cstheme="majorHAnsi"/>
                <w:sz w:val="24"/>
                <w:szCs w:val="24"/>
              </w:rPr>
            </w:pPr>
            <w:r w:rsidRPr="00077DA5">
              <w:rPr>
                <w:rFonts w:asciiTheme="majorHAnsi" w:hAnsiTheme="majorHAnsi" w:cstheme="majorHAnsi"/>
                <w:b/>
                <w:bCs/>
                <w:sz w:val="24"/>
                <w:szCs w:val="24"/>
                <w:lang w:val="vi-VN"/>
              </w:rPr>
              <w:t>Tổng</w:t>
            </w:r>
          </w:p>
        </w:tc>
        <w:tc>
          <w:tcPr>
            <w:tcW w:w="2174" w:type="dxa"/>
            <w:vAlign w:val="center"/>
          </w:tcPr>
          <w:p w14:paraId="42250B85" w14:textId="77777777" w:rsidR="00D36604" w:rsidRPr="00077DA5" w:rsidRDefault="00D36604" w:rsidP="0066270C">
            <w:pPr>
              <w:rPr>
                <w:rFonts w:asciiTheme="majorHAnsi" w:hAnsiTheme="majorHAnsi" w:cstheme="majorHAnsi"/>
                <w:sz w:val="24"/>
                <w:szCs w:val="24"/>
              </w:rPr>
            </w:pPr>
          </w:p>
        </w:tc>
        <w:tc>
          <w:tcPr>
            <w:tcW w:w="1510" w:type="dxa"/>
            <w:vAlign w:val="center"/>
          </w:tcPr>
          <w:p w14:paraId="2237BB65" w14:textId="77777777" w:rsidR="00D36604" w:rsidRPr="00077DA5" w:rsidRDefault="00D36604" w:rsidP="0066270C">
            <w:pPr>
              <w:rPr>
                <w:rFonts w:asciiTheme="majorHAnsi" w:hAnsiTheme="majorHAnsi" w:cstheme="majorHAnsi"/>
                <w:sz w:val="24"/>
                <w:szCs w:val="24"/>
              </w:rPr>
            </w:pPr>
          </w:p>
        </w:tc>
        <w:tc>
          <w:tcPr>
            <w:tcW w:w="1510" w:type="dxa"/>
            <w:vAlign w:val="center"/>
          </w:tcPr>
          <w:p w14:paraId="4F1CCF82" w14:textId="77777777" w:rsidR="00D36604" w:rsidRPr="00077DA5" w:rsidRDefault="00D36604" w:rsidP="0066270C">
            <w:pPr>
              <w:rPr>
                <w:rFonts w:asciiTheme="majorHAnsi" w:hAnsiTheme="majorHAnsi" w:cstheme="majorHAnsi"/>
                <w:sz w:val="24"/>
                <w:szCs w:val="24"/>
              </w:rPr>
            </w:pPr>
          </w:p>
        </w:tc>
        <w:tc>
          <w:tcPr>
            <w:tcW w:w="1510" w:type="dxa"/>
            <w:vAlign w:val="center"/>
          </w:tcPr>
          <w:p w14:paraId="1F518273" w14:textId="77777777" w:rsidR="00D36604" w:rsidRPr="00077DA5" w:rsidRDefault="00D36604" w:rsidP="0066270C">
            <w:pPr>
              <w:rPr>
                <w:rFonts w:asciiTheme="majorHAnsi" w:hAnsiTheme="majorHAnsi" w:cstheme="majorHAnsi"/>
                <w:sz w:val="24"/>
                <w:szCs w:val="24"/>
              </w:rPr>
            </w:pPr>
          </w:p>
        </w:tc>
        <w:tc>
          <w:tcPr>
            <w:tcW w:w="1510" w:type="dxa"/>
            <w:vAlign w:val="center"/>
          </w:tcPr>
          <w:p w14:paraId="15062F8D" w14:textId="77777777" w:rsidR="00D36604" w:rsidRPr="00077DA5" w:rsidRDefault="00D36604" w:rsidP="0066270C">
            <w:pPr>
              <w:rPr>
                <w:rFonts w:asciiTheme="majorHAnsi" w:hAnsiTheme="majorHAnsi" w:cstheme="majorHAnsi"/>
                <w:sz w:val="24"/>
                <w:szCs w:val="24"/>
              </w:rPr>
            </w:pPr>
          </w:p>
        </w:tc>
      </w:tr>
    </w:tbl>
    <w:p w14:paraId="1FB9ACBA" w14:textId="77777777" w:rsidR="00D36604" w:rsidRPr="00077DA5" w:rsidRDefault="00D36604" w:rsidP="00D36604">
      <w:pPr>
        <w:rPr>
          <w:rFonts w:asciiTheme="majorHAnsi" w:hAnsiTheme="majorHAnsi" w:cstheme="majorHAnsi"/>
          <w:sz w:val="24"/>
          <w:szCs w:val="24"/>
        </w:rPr>
      </w:pPr>
    </w:p>
    <w:p w14:paraId="312422E7" w14:textId="77777777" w:rsidR="00D36604" w:rsidRPr="00077DA5" w:rsidRDefault="00D36604" w:rsidP="00D36604">
      <w:pPr>
        <w:spacing w:before="120" w:after="120"/>
        <w:rPr>
          <w:rFonts w:asciiTheme="majorHAnsi" w:hAnsiTheme="majorHAnsi" w:cstheme="majorHAnsi"/>
          <w:b/>
          <w:bCs/>
          <w:sz w:val="24"/>
          <w:szCs w:val="24"/>
          <w:lang w:val="vi-VN"/>
        </w:rPr>
      </w:pPr>
      <w:r w:rsidRPr="00077DA5">
        <w:rPr>
          <w:rFonts w:asciiTheme="majorHAnsi" w:hAnsiTheme="majorHAnsi" w:cstheme="majorHAnsi"/>
          <w:b/>
          <w:bCs/>
          <w:sz w:val="24"/>
          <w:szCs w:val="24"/>
          <w:lang w:val="vi-VN"/>
        </w:rPr>
        <w:t>IV. DỰ TOÁN KINH PHÍ VÀ NGUỒN VỐN</w:t>
      </w:r>
    </w:p>
    <w:p w14:paraId="525BCEC2" w14:textId="77777777" w:rsidR="00D36604" w:rsidRPr="00077DA5" w:rsidRDefault="00D36604" w:rsidP="00D36604">
      <w:pPr>
        <w:spacing w:before="120" w:after="120"/>
        <w:rPr>
          <w:rFonts w:asciiTheme="majorHAnsi" w:hAnsiTheme="majorHAnsi" w:cstheme="majorHAnsi"/>
          <w:sz w:val="24"/>
          <w:szCs w:val="24"/>
          <w:lang w:val="vi-VN"/>
        </w:rPr>
      </w:pPr>
      <w:r w:rsidRPr="00077DA5">
        <w:rPr>
          <w:rFonts w:asciiTheme="majorHAnsi" w:hAnsiTheme="majorHAnsi" w:cstheme="majorHAnsi"/>
          <w:sz w:val="24"/>
          <w:szCs w:val="24"/>
          <w:lang w:val="vi-VN"/>
        </w:rPr>
        <w:t xml:space="preserve">1. Tổng kinh phí thực hiện nhiệm vụ/dự án: .................... đồng </w:t>
      </w:r>
      <w:r w:rsidRPr="00077DA5">
        <w:rPr>
          <w:rFonts w:asciiTheme="majorHAnsi" w:hAnsiTheme="majorHAnsi" w:cstheme="majorHAnsi"/>
          <w:i/>
          <w:iCs/>
          <w:sz w:val="24"/>
          <w:szCs w:val="24"/>
          <w:lang w:val="vi-VN"/>
        </w:rPr>
        <w:t>(bằng chữ: ......................)</w:t>
      </w:r>
      <w:r w:rsidRPr="00077DA5">
        <w:rPr>
          <w:rFonts w:asciiTheme="majorHAnsi" w:hAnsiTheme="majorHAnsi" w:cstheme="majorHAnsi"/>
          <w:sz w:val="24"/>
          <w:szCs w:val="24"/>
          <w:lang w:val="vi-VN"/>
        </w:rPr>
        <w:t>.</w:t>
      </w:r>
    </w:p>
    <w:p w14:paraId="2717D653" w14:textId="77777777" w:rsidR="00D36604" w:rsidRPr="00077DA5" w:rsidRDefault="00D36604" w:rsidP="00D36604">
      <w:pPr>
        <w:spacing w:before="120" w:after="120"/>
        <w:rPr>
          <w:rFonts w:asciiTheme="majorHAnsi" w:hAnsiTheme="majorHAnsi" w:cstheme="majorHAnsi"/>
          <w:sz w:val="24"/>
          <w:szCs w:val="24"/>
          <w:lang w:val="vi-VN"/>
        </w:rPr>
      </w:pPr>
      <w:r w:rsidRPr="00077DA5">
        <w:rPr>
          <w:rFonts w:asciiTheme="majorHAnsi" w:hAnsiTheme="majorHAnsi" w:cstheme="majorHAnsi"/>
          <w:sz w:val="24"/>
          <w:szCs w:val="24"/>
          <w:lang w:val="vi-VN"/>
        </w:rPr>
        <w:t>2. Cơ cấu nguồn kinh phí:</w:t>
      </w:r>
    </w:p>
    <w:p w14:paraId="5885EC91" w14:textId="77777777" w:rsidR="00D36604" w:rsidRPr="00077DA5" w:rsidRDefault="00D36604" w:rsidP="00D36604">
      <w:pPr>
        <w:numPr>
          <w:ilvl w:val="0"/>
          <w:numId w:val="16"/>
        </w:numPr>
        <w:spacing w:before="120" w:after="120"/>
        <w:rPr>
          <w:rFonts w:asciiTheme="majorHAnsi" w:hAnsiTheme="majorHAnsi" w:cstheme="majorHAnsi"/>
          <w:sz w:val="24"/>
          <w:szCs w:val="24"/>
          <w:lang w:val="vi-VN"/>
        </w:rPr>
      </w:pPr>
      <w:r w:rsidRPr="00077DA5">
        <w:rPr>
          <w:rFonts w:asciiTheme="majorHAnsi" w:hAnsiTheme="majorHAnsi" w:cstheme="majorHAnsi"/>
          <w:sz w:val="24"/>
          <w:szCs w:val="24"/>
          <w:lang w:val="vi-VN"/>
        </w:rPr>
        <w:t>Nguồn kinh phí đề nghị NSNN hỗ trợ: ................................. đồng.</w:t>
      </w:r>
    </w:p>
    <w:p w14:paraId="24D15C48" w14:textId="77777777" w:rsidR="00D36604" w:rsidRPr="00077DA5" w:rsidRDefault="00D36604" w:rsidP="00D36604">
      <w:pPr>
        <w:numPr>
          <w:ilvl w:val="0"/>
          <w:numId w:val="16"/>
        </w:numPr>
        <w:spacing w:before="120" w:after="120"/>
        <w:rPr>
          <w:rFonts w:asciiTheme="majorHAnsi" w:hAnsiTheme="majorHAnsi" w:cstheme="majorHAnsi"/>
          <w:sz w:val="24"/>
          <w:szCs w:val="24"/>
          <w:lang w:val="vi-VN"/>
        </w:rPr>
      </w:pPr>
      <w:r w:rsidRPr="00077DA5">
        <w:rPr>
          <w:rFonts w:asciiTheme="majorHAnsi" w:hAnsiTheme="majorHAnsi" w:cstheme="majorHAnsi"/>
          <w:sz w:val="24"/>
          <w:szCs w:val="24"/>
          <w:lang w:val="vi-VN"/>
        </w:rPr>
        <w:t>Nguồn vốn đối ứng tự có của đơn vị: ................................. đồng.</w:t>
      </w:r>
    </w:p>
    <w:p w14:paraId="0ECDF553" w14:textId="77777777" w:rsidR="00D36604" w:rsidRPr="00077DA5" w:rsidRDefault="00D36604" w:rsidP="00D36604">
      <w:pPr>
        <w:numPr>
          <w:ilvl w:val="0"/>
          <w:numId w:val="16"/>
        </w:numPr>
        <w:spacing w:before="120" w:after="120"/>
        <w:rPr>
          <w:rFonts w:asciiTheme="majorHAnsi" w:hAnsiTheme="majorHAnsi" w:cstheme="majorHAnsi"/>
          <w:sz w:val="24"/>
          <w:szCs w:val="24"/>
          <w:lang w:val="vi-VN"/>
        </w:rPr>
      </w:pPr>
      <w:r w:rsidRPr="00077DA5">
        <w:rPr>
          <w:rFonts w:asciiTheme="majorHAnsi" w:hAnsiTheme="majorHAnsi" w:cstheme="majorHAnsi"/>
          <w:sz w:val="24"/>
          <w:szCs w:val="24"/>
          <w:lang w:val="vi-VN"/>
        </w:rPr>
        <w:t>Nguồn huy động hợp pháp khác (nếu có): ................................. đồng.</w:t>
      </w:r>
    </w:p>
    <w:p w14:paraId="0E49295A" w14:textId="77777777" w:rsidR="00D36604" w:rsidRPr="00077DA5" w:rsidRDefault="00D36604" w:rsidP="00D36604">
      <w:pPr>
        <w:spacing w:before="120" w:after="120"/>
        <w:rPr>
          <w:rFonts w:asciiTheme="majorHAnsi" w:hAnsiTheme="majorHAnsi" w:cstheme="majorHAnsi"/>
          <w:sz w:val="24"/>
          <w:szCs w:val="24"/>
          <w:lang w:val="vi-VN"/>
        </w:rPr>
      </w:pPr>
      <w:r w:rsidRPr="00077DA5">
        <w:rPr>
          <w:rFonts w:asciiTheme="majorHAnsi" w:hAnsiTheme="majorHAnsi" w:cstheme="majorHAnsi"/>
          <w:sz w:val="24"/>
          <w:szCs w:val="24"/>
          <w:lang w:val="vi-VN"/>
        </w:rPr>
        <w:t xml:space="preserve">3. Dự toán chi tiết các khoản mục chi đề nghị hỗ trợ: </w:t>
      </w:r>
      <w:r w:rsidRPr="00077DA5">
        <w:rPr>
          <w:rFonts w:asciiTheme="majorHAnsi" w:hAnsiTheme="majorHAnsi" w:cstheme="majorHAnsi"/>
          <w:i/>
          <w:iCs/>
          <w:sz w:val="24"/>
          <w:szCs w:val="24"/>
          <w:lang w:val="vi-VN"/>
        </w:rPr>
        <w:t>(Gửi kèm Phụ lục Bảng dự toán chi tiết)</w:t>
      </w:r>
      <w:r w:rsidRPr="00077DA5">
        <w:rPr>
          <w:rFonts w:asciiTheme="majorHAnsi" w:hAnsiTheme="majorHAnsi" w:cstheme="majorHAnsi"/>
          <w:sz w:val="24"/>
          <w:szCs w:val="24"/>
          <w:lang w:val="vi-VN"/>
        </w:rPr>
        <w:t>.</w:t>
      </w:r>
    </w:p>
    <w:p w14:paraId="27C41E04" w14:textId="77777777" w:rsidR="00D36604" w:rsidRPr="00077DA5" w:rsidRDefault="00D36604" w:rsidP="00D36604">
      <w:pPr>
        <w:spacing w:before="120" w:after="120"/>
        <w:rPr>
          <w:rFonts w:asciiTheme="majorHAnsi" w:hAnsiTheme="majorHAnsi" w:cstheme="majorHAnsi"/>
          <w:b/>
          <w:bCs/>
          <w:sz w:val="24"/>
          <w:szCs w:val="24"/>
          <w:lang w:val="vi-VN"/>
        </w:rPr>
      </w:pPr>
      <w:r w:rsidRPr="00077DA5">
        <w:rPr>
          <w:rFonts w:asciiTheme="majorHAnsi" w:hAnsiTheme="majorHAnsi" w:cstheme="majorHAnsi"/>
          <w:b/>
          <w:bCs/>
          <w:sz w:val="24"/>
          <w:szCs w:val="24"/>
          <w:lang w:val="vi-VN"/>
        </w:rPr>
        <w:t>V. DỰ KIẾN KẾT QUẢ VÀ HIỆU QUẢ CỦA DỰ ÁN / NHIỆM VỤ</w:t>
      </w:r>
    </w:p>
    <w:p w14:paraId="29C03B66" w14:textId="77777777" w:rsidR="00D36604" w:rsidRPr="00077DA5" w:rsidRDefault="00D36604" w:rsidP="00D36604">
      <w:pPr>
        <w:numPr>
          <w:ilvl w:val="0"/>
          <w:numId w:val="13"/>
        </w:numPr>
        <w:tabs>
          <w:tab w:val="clear" w:pos="720"/>
          <w:tab w:val="left" w:pos="284"/>
        </w:tabs>
        <w:spacing w:before="120" w:after="120"/>
        <w:ind w:left="0" w:firstLine="0"/>
        <w:rPr>
          <w:rFonts w:asciiTheme="majorHAnsi" w:hAnsiTheme="majorHAnsi" w:cstheme="majorHAnsi"/>
          <w:sz w:val="24"/>
          <w:szCs w:val="24"/>
          <w:lang w:val="vi-VN"/>
        </w:rPr>
      </w:pPr>
      <w:r w:rsidRPr="00077DA5">
        <w:rPr>
          <w:rFonts w:asciiTheme="majorHAnsi" w:hAnsiTheme="majorHAnsi" w:cstheme="majorHAnsi"/>
          <w:b/>
          <w:bCs/>
          <w:sz w:val="24"/>
          <w:szCs w:val="24"/>
          <w:lang w:val="vi-VN"/>
        </w:rPr>
        <w:t>Sản phẩm đầu ra:</w:t>
      </w:r>
      <w:r w:rsidRPr="00077DA5">
        <w:rPr>
          <w:rFonts w:asciiTheme="majorHAnsi" w:hAnsiTheme="majorHAnsi" w:cstheme="majorHAnsi"/>
          <w:sz w:val="24"/>
          <w:szCs w:val="24"/>
          <w:lang w:val="vi-VN"/>
        </w:rPr>
        <w:t xml:space="preserve"> </w:t>
      </w:r>
      <w:r w:rsidRPr="00077DA5">
        <w:rPr>
          <w:rFonts w:asciiTheme="majorHAnsi" w:hAnsiTheme="majorHAnsi" w:cstheme="majorHAnsi"/>
          <w:i/>
          <w:iCs/>
          <w:sz w:val="24"/>
          <w:szCs w:val="24"/>
        </w:rPr>
        <w:t>….</w:t>
      </w:r>
    </w:p>
    <w:p w14:paraId="4EB37785" w14:textId="77777777" w:rsidR="00D36604" w:rsidRPr="00077DA5" w:rsidRDefault="00D36604" w:rsidP="00D36604">
      <w:pPr>
        <w:numPr>
          <w:ilvl w:val="0"/>
          <w:numId w:val="13"/>
        </w:numPr>
        <w:tabs>
          <w:tab w:val="clear" w:pos="720"/>
          <w:tab w:val="left" w:pos="284"/>
        </w:tabs>
        <w:spacing w:before="120" w:after="120"/>
        <w:ind w:left="0" w:firstLine="0"/>
        <w:rPr>
          <w:rFonts w:asciiTheme="majorHAnsi" w:hAnsiTheme="majorHAnsi" w:cstheme="majorHAnsi"/>
          <w:sz w:val="24"/>
          <w:szCs w:val="24"/>
          <w:lang w:val="vi-VN"/>
        </w:rPr>
      </w:pPr>
      <w:r w:rsidRPr="00077DA5">
        <w:rPr>
          <w:rFonts w:asciiTheme="majorHAnsi" w:hAnsiTheme="majorHAnsi" w:cstheme="majorHAnsi"/>
          <w:sz w:val="24"/>
          <w:szCs w:val="24"/>
          <w:lang w:val="vi-VN"/>
        </w:rPr>
        <w:t>Hiệu quả kinh tế - xã hội: Dự kiến giá trị gia tăng, năng suất lao động, khả năng mở rộng thị trường xuất khẩu hoặc tác động lan tỏa đối với hệ sinh thái ĐMST của Thành phố.</w:t>
      </w:r>
    </w:p>
    <w:p w14:paraId="55FCFD63" w14:textId="77777777" w:rsidR="00D36604" w:rsidRPr="00077DA5" w:rsidRDefault="00D36604" w:rsidP="00D36604">
      <w:pPr>
        <w:jc w:val="right"/>
        <w:rPr>
          <w:rFonts w:asciiTheme="majorHAnsi" w:hAnsiTheme="majorHAnsi" w:cstheme="majorHAnsi"/>
          <w:sz w:val="24"/>
          <w:szCs w:val="24"/>
          <w:lang w:val="vi-VN"/>
        </w:rPr>
      </w:pPr>
      <w:r w:rsidRPr="00077DA5">
        <w:rPr>
          <w:rFonts w:asciiTheme="majorHAnsi" w:hAnsiTheme="majorHAnsi" w:cstheme="majorHAnsi"/>
          <w:b/>
          <w:bCs/>
          <w:sz w:val="24"/>
          <w:szCs w:val="24"/>
          <w:lang w:val="vi-VN"/>
        </w:rPr>
        <w:t>ĐẠI DIỆN TỔ CHỨC / DOANH NGHIỆP</w:t>
      </w:r>
    </w:p>
    <w:p w14:paraId="65919129" w14:textId="77777777" w:rsidR="00D36604" w:rsidRPr="00077DA5" w:rsidRDefault="00D36604" w:rsidP="00D36604">
      <w:pPr>
        <w:jc w:val="right"/>
        <w:rPr>
          <w:rFonts w:asciiTheme="majorHAnsi" w:hAnsiTheme="majorHAnsi" w:cstheme="majorHAnsi"/>
          <w:sz w:val="24"/>
          <w:szCs w:val="24"/>
          <w:lang w:val="vi-VN"/>
        </w:rPr>
      </w:pPr>
      <w:r w:rsidRPr="00077DA5">
        <w:rPr>
          <w:rFonts w:asciiTheme="majorHAnsi" w:hAnsiTheme="majorHAnsi" w:cstheme="majorHAnsi"/>
          <w:i/>
          <w:iCs/>
          <w:sz w:val="24"/>
          <w:szCs w:val="24"/>
          <w:lang w:val="vi-VN"/>
        </w:rPr>
        <w:t>(Ký, ghi rõ họ tên, chức vụ và đóng dấu / ký số)</w:t>
      </w:r>
    </w:p>
    <w:p w14:paraId="6E6B226D" w14:textId="77777777" w:rsidR="00530AF0" w:rsidRPr="00077DA5" w:rsidRDefault="00530AF0">
      <w:pPr>
        <w:spacing w:before="120"/>
        <w:rPr>
          <w:rFonts w:asciiTheme="majorHAnsi" w:eastAsia="Calibri" w:hAnsiTheme="majorHAnsi" w:cstheme="majorHAnsi"/>
        </w:rPr>
      </w:pPr>
    </w:p>
    <w:sectPr w:rsidR="00530AF0" w:rsidRPr="00077DA5">
      <w:pgSz w:w="11906" w:h="16838"/>
      <w:pgMar w:top="1134" w:right="1134" w:bottom="851"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2ADF5" w14:textId="77777777" w:rsidR="005071BC" w:rsidRDefault="005071BC">
      <w:r>
        <w:separator/>
      </w:r>
    </w:p>
  </w:endnote>
  <w:endnote w:type="continuationSeparator" w:id="0">
    <w:p w14:paraId="33F710A2" w14:textId="77777777" w:rsidR="005071BC" w:rsidRDefault="00507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Italic r:id="rId1" w:fontKey="{1DB32026-B10B-4226-87D5-32D8109B1295}"/>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B10C99DE-CF8D-4DC4-AC23-28DBAD5B09F4}"/>
    <w:embedBold r:id="rId3" w:fontKey="{13065A9B-A254-4E78-BAE0-ADEBD3D9E0DE}"/>
    <w:embedItalic r:id="rId4" w:fontKey="{677E92CF-7E65-43C7-BCD0-893ED9178230}"/>
    <w:embedBoldItalic r:id="rId5" w:fontKey="{C9E302B5-6918-4087-87EB-55DF205763DE}"/>
  </w:font>
  <w:font w:name="Play">
    <w:altName w:val="Calibri"/>
    <w:charset w:val="00"/>
    <w:family w:val="auto"/>
    <w:pitch w:val="default"/>
  </w:font>
  <w:font w:name="Segoe UI Symbol">
    <w:panose1 w:val="020B0502040204020203"/>
    <w:charset w:val="00"/>
    <w:family w:val="swiss"/>
    <w:pitch w:val="variable"/>
    <w:sig w:usb0="800001E3" w:usb1="1200FFEF" w:usb2="00040000" w:usb3="00000000" w:csb0="00000001" w:csb1="00000000"/>
    <w:embedRegular r:id="rId6" w:fontKey="{613ECC39-F7BF-4902-A12C-67B5D32DF738}"/>
    <w:embedItalic r:id="rId7" w:fontKey="{282047ED-C04A-4064-9B17-E4A2770CDF7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ED587" w14:textId="77777777" w:rsidR="005071BC" w:rsidRDefault="005071BC">
      <w:r>
        <w:separator/>
      </w:r>
    </w:p>
  </w:footnote>
  <w:footnote w:type="continuationSeparator" w:id="0">
    <w:p w14:paraId="2D93750F" w14:textId="77777777" w:rsidR="005071BC" w:rsidRDefault="005071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6AEAD" w14:textId="77777777" w:rsidR="00530AF0" w:rsidRDefault="00000000">
    <w:pPr>
      <w:pBdr>
        <w:top w:val="nil"/>
        <w:left w:val="nil"/>
        <w:bottom w:val="nil"/>
        <w:right w:val="nil"/>
        <w:between w:val="nil"/>
      </w:pBdr>
      <w:tabs>
        <w:tab w:val="center" w:pos="4513"/>
        <w:tab w:val="right" w:pos="9026"/>
      </w:tabs>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4C3FF8">
      <w:rPr>
        <w:noProof/>
        <w:color w:val="000000"/>
        <w:sz w:val="24"/>
        <w:szCs w:val="24"/>
      </w:rPr>
      <w:t>2</w:t>
    </w:r>
    <w:r>
      <w:rPr>
        <w:color w:val="000000"/>
        <w:sz w:val="24"/>
        <w:szCs w:val="24"/>
      </w:rPr>
      <w:fldChar w:fldCharType="end"/>
    </w:r>
  </w:p>
  <w:p w14:paraId="6117F9C3" w14:textId="77777777" w:rsidR="00530AF0" w:rsidRDefault="00530AF0">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52885"/>
    <w:multiLevelType w:val="multilevel"/>
    <w:tmpl w:val="4BDC8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326B73"/>
    <w:multiLevelType w:val="multilevel"/>
    <w:tmpl w:val="B8E60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504EE5"/>
    <w:multiLevelType w:val="multilevel"/>
    <w:tmpl w:val="E7DEF3D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9AA44E4"/>
    <w:multiLevelType w:val="multilevel"/>
    <w:tmpl w:val="35EC1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8A700A"/>
    <w:multiLevelType w:val="multilevel"/>
    <w:tmpl w:val="DD50EC54"/>
    <w:lvl w:ilvl="0">
      <w:start w:val="1"/>
      <w:numFmt w:val="decimal"/>
      <w:lvlText w:val="%1."/>
      <w:lvlJc w:val="left"/>
      <w:pPr>
        <w:ind w:left="1212" w:hanging="360"/>
      </w:pPr>
      <w:rPr>
        <w:b w:val="0"/>
        <w:bCs w:val="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25403E83"/>
    <w:multiLevelType w:val="multilevel"/>
    <w:tmpl w:val="B7302B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533F75"/>
    <w:multiLevelType w:val="multilevel"/>
    <w:tmpl w:val="597EB8B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4775ABB"/>
    <w:multiLevelType w:val="multilevel"/>
    <w:tmpl w:val="0B2E2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C753E6"/>
    <w:multiLevelType w:val="multilevel"/>
    <w:tmpl w:val="5C080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8D28A0"/>
    <w:multiLevelType w:val="multilevel"/>
    <w:tmpl w:val="6EEA80CC"/>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4FAF3F85"/>
    <w:multiLevelType w:val="multilevel"/>
    <w:tmpl w:val="12DABAF6"/>
    <w:lvl w:ilvl="0">
      <w:start w:val="1"/>
      <w:numFmt w:val="decimal"/>
      <w:lvlText w:val="%1."/>
      <w:lvlJc w:val="left"/>
      <w:pPr>
        <w:ind w:left="928" w:hanging="360"/>
      </w:pPr>
    </w:lvl>
    <w:lvl w:ilvl="1">
      <w:start w:val="1"/>
      <w:numFmt w:val="decimal"/>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1" w15:restartNumberingAfterBreak="0">
    <w:nsid w:val="5AE661C6"/>
    <w:multiLevelType w:val="multilevel"/>
    <w:tmpl w:val="67083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907D7A"/>
    <w:multiLevelType w:val="multilevel"/>
    <w:tmpl w:val="141CFD4C"/>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E3D204A"/>
    <w:multiLevelType w:val="multilevel"/>
    <w:tmpl w:val="F72618C2"/>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4" w15:restartNumberingAfterBreak="0">
    <w:nsid w:val="65AF26BB"/>
    <w:multiLevelType w:val="multilevel"/>
    <w:tmpl w:val="1608A3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DF477FF"/>
    <w:multiLevelType w:val="multilevel"/>
    <w:tmpl w:val="726C39C6"/>
    <w:lvl w:ilvl="0">
      <w:start w:val="1"/>
      <w:numFmt w:val="decimal"/>
      <w:lvlText w:val="%1."/>
      <w:lvlJc w:val="left"/>
      <w:pPr>
        <w:ind w:left="2007" w:hanging="360"/>
      </w:pPr>
    </w:lvl>
    <w:lvl w:ilvl="1">
      <w:start w:val="1"/>
      <w:numFmt w:val="lowerLetter"/>
      <w:lvlText w:val="%2."/>
      <w:lvlJc w:val="left"/>
      <w:pPr>
        <w:ind w:left="2727" w:hanging="360"/>
      </w:pPr>
    </w:lvl>
    <w:lvl w:ilvl="2">
      <w:start w:val="1"/>
      <w:numFmt w:val="lowerRoman"/>
      <w:lvlText w:val="%3."/>
      <w:lvlJc w:val="right"/>
      <w:pPr>
        <w:ind w:left="3447" w:hanging="180"/>
      </w:pPr>
    </w:lvl>
    <w:lvl w:ilvl="3">
      <w:start w:val="1"/>
      <w:numFmt w:val="decimal"/>
      <w:lvlText w:val="%4."/>
      <w:lvlJc w:val="left"/>
      <w:pPr>
        <w:ind w:left="4167" w:hanging="360"/>
      </w:pPr>
    </w:lvl>
    <w:lvl w:ilvl="4">
      <w:start w:val="1"/>
      <w:numFmt w:val="lowerLetter"/>
      <w:lvlText w:val="%5."/>
      <w:lvlJc w:val="left"/>
      <w:pPr>
        <w:ind w:left="4887" w:hanging="360"/>
      </w:pPr>
    </w:lvl>
    <w:lvl w:ilvl="5">
      <w:start w:val="1"/>
      <w:numFmt w:val="lowerRoman"/>
      <w:lvlText w:val="%6."/>
      <w:lvlJc w:val="right"/>
      <w:pPr>
        <w:ind w:left="5607" w:hanging="180"/>
      </w:pPr>
    </w:lvl>
    <w:lvl w:ilvl="6">
      <w:start w:val="1"/>
      <w:numFmt w:val="decimal"/>
      <w:lvlText w:val="%7."/>
      <w:lvlJc w:val="left"/>
      <w:pPr>
        <w:ind w:left="6327" w:hanging="360"/>
      </w:pPr>
    </w:lvl>
    <w:lvl w:ilvl="7">
      <w:start w:val="1"/>
      <w:numFmt w:val="lowerLetter"/>
      <w:lvlText w:val="%8."/>
      <w:lvlJc w:val="left"/>
      <w:pPr>
        <w:ind w:left="7047" w:hanging="360"/>
      </w:pPr>
    </w:lvl>
    <w:lvl w:ilvl="8">
      <w:start w:val="1"/>
      <w:numFmt w:val="lowerRoman"/>
      <w:lvlText w:val="%9."/>
      <w:lvlJc w:val="right"/>
      <w:pPr>
        <w:ind w:left="7767" w:hanging="180"/>
      </w:pPr>
    </w:lvl>
  </w:abstractNum>
  <w:abstractNum w:abstractNumId="16" w15:restartNumberingAfterBreak="0">
    <w:nsid w:val="78830FCE"/>
    <w:multiLevelType w:val="hybridMultilevel"/>
    <w:tmpl w:val="21DA09C4"/>
    <w:lvl w:ilvl="0" w:tplc="042A0017">
      <w:start w:val="1"/>
      <w:numFmt w:val="lowerLetter"/>
      <w:lvlText w:val="%1)"/>
      <w:lvlJc w:val="left"/>
      <w:pPr>
        <w:ind w:left="1287" w:hanging="360"/>
      </w:p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17" w15:restartNumberingAfterBreak="0">
    <w:nsid w:val="795E51D8"/>
    <w:multiLevelType w:val="multilevel"/>
    <w:tmpl w:val="017EAF5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7F594645"/>
    <w:multiLevelType w:val="multilevel"/>
    <w:tmpl w:val="F3269138"/>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16cid:durableId="247930979">
    <w:abstractNumId w:val="9"/>
  </w:num>
  <w:num w:numId="2" w16cid:durableId="138957508">
    <w:abstractNumId w:val="4"/>
  </w:num>
  <w:num w:numId="3" w16cid:durableId="234245202">
    <w:abstractNumId w:val="12"/>
  </w:num>
  <w:num w:numId="4" w16cid:durableId="334846386">
    <w:abstractNumId w:val="14"/>
  </w:num>
  <w:num w:numId="5" w16cid:durableId="160975654">
    <w:abstractNumId w:val="18"/>
  </w:num>
  <w:num w:numId="6" w16cid:durableId="386882914">
    <w:abstractNumId w:val="17"/>
  </w:num>
  <w:num w:numId="7" w16cid:durableId="1923100215">
    <w:abstractNumId w:val="10"/>
  </w:num>
  <w:num w:numId="8" w16cid:durableId="1521627605">
    <w:abstractNumId w:val="2"/>
  </w:num>
  <w:num w:numId="9" w16cid:durableId="1357661033">
    <w:abstractNumId w:val="6"/>
  </w:num>
  <w:num w:numId="10" w16cid:durableId="1958025903">
    <w:abstractNumId w:val="15"/>
  </w:num>
  <w:num w:numId="11" w16cid:durableId="2076854267">
    <w:abstractNumId w:val="13"/>
  </w:num>
  <w:num w:numId="12" w16cid:durableId="1155951469">
    <w:abstractNumId w:val="16"/>
  </w:num>
  <w:num w:numId="13" w16cid:durableId="1660115999">
    <w:abstractNumId w:val="11"/>
  </w:num>
  <w:num w:numId="14" w16cid:durableId="841896008">
    <w:abstractNumId w:val="3"/>
  </w:num>
  <w:num w:numId="15" w16cid:durableId="1817650108">
    <w:abstractNumId w:val="8"/>
  </w:num>
  <w:num w:numId="16" w16cid:durableId="170531527">
    <w:abstractNumId w:val="7"/>
  </w:num>
  <w:num w:numId="17" w16cid:durableId="2974123">
    <w:abstractNumId w:val="5"/>
  </w:num>
  <w:num w:numId="18" w16cid:durableId="710423862">
    <w:abstractNumId w:val="0"/>
  </w:num>
  <w:num w:numId="19" w16cid:durableId="5840726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TrueTypeFont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AF0"/>
    <w:rsid w:val="00000F53"/>
    <w:rsid w:val="00006A7F"/>
    <w:rsid w:val="00010316"/>
    <w:rsid w:val="00015E14"/>
    <w:rsid w:val="00054424"/>
    <w:rsid w:val="000608AB"/>
    <w:rsid w:val="00077DA5"/>
    <w:rsid w:val="000B34B6"/>
    <w:rsid w:val="000C0528"/>
    <w:rsid w:val="000F5E68"/>
    <w:rsid w:val="00121F4B"/>
    <w:rsid w:val="00124160"/>
    <w:rsid w:val="00134A30"/>
    <w:rsid w:val="0014220A"/>
    <w:rsid w:val="00146FE0"/>
    <w:rsid w:val="001762D6"/>
    <w:rsid w:val="00193B48"/>
    <w:rsid w:val="00195006"/>
    <w:rsid w:val="001A2300"/>
    <w:rsid w:val="001C4394"/>
    <w:rsid w:val="001D71AA"/>
    <w:rsid w:val="00204432"/>
    <w:rsid w:val="00206C79"/>
    <w:rsid w:val="00212DEB"/>
    <w:rsid w:val="00221B4A"/>
    <w:rsid w:val="00230FB9"/>
    <w:rsid w:val="00252837"/>
    <w:rsid w:val="0027468B"/>
    <w:rsid w:val="002A1BDF"/>
    <w:rsid w:val="002C06D2"/>
    <w:rsid w:val="002C2595"/>
    <w:rsid w:val="002C3F6A"/>
    <w:rsid w:val="002C4403"/>
    <w:rsid w:val="00322B0B"/>
    <w:rsid w:val="003313E3"/>
    <w:rsid w:val="00332D18"/>
    <w:rsid w:val="003512A7"/>
    <w:rsid w:val="0035493F"/>
    <w:rsid w:val="00362058"/>
    <w:rsid w:val="00375B6B"/>
    <w:rsid w:val="00392322"/>
    <w:rsid w:val="003C027F"/>
    <w:rsid w:val="003C3D2F"/>
    <w:rsid w:val="003C5C35"/>
    <w:rsid w:val="003D16BB"/>
    <w:rsid w:val="003D59D1"/>
    <w:rsid w:val="0044340D"/>
    <w:rsid w:val="00460B68"/>
    <w:rsid w:val="004743A9"/>
    <w:rsid w:val="004917A4"/>
    <w:rsid w:val="004A32CC"/>
    <w:rsid w:val="004C3FF8"/>
    <w:rsid w:val="004D1081"/>
    <w:rsid w:val="004E2E91"/>
    <w:rsid w:val="004E7693"/>
    <w:rsid w:val="004F4BDC"/>
    <w:rsid w:val="004F4CF6"/>
    <w:rsid w:val="005071BC"/>
    <w:rsid w:val="00514984"/>
    <w:rsid w:val="005160D7"/>
    <w:rsid w:val="00523AAC"/>
    <w:rsid w:val="00525370"/>
    <w:rsid w:val="00526233"/>
    <w:rsid w:val="00530AF0"/>
    <w:rsid w:val="00533B0D"/>
    <w:rsid w:val="00555421"/>
    <w:rsid w:val="0057548B"/>
    <w:rsid w:val="00581B3D"/>
    <w:rsid w:val="00585887"/>
    <w:rsid w:val="005C35C2"/>
    <w:rsid w:val="00613F16"/>
    <w:rsid w:val="00653F3E"/>
    <w:rsid w:val="00654A1A"/>
    <w:rsid w:val="00683D20"/>
    <w:rsid w:val="006D508C"/>
    <w:rsid w:val="006E11CD"/>
    <w:rsid w:val="00724547"/>
    <w:rsid w:val="007641B8"/>
    <w:rsid w:val="00776E92"/>
    <w:rsid w:val="0077794F"/>
    <w:rsid w:val="007B7847"/>
    <w:rsid w:val="007C2F8D"/>
    <w:rsid w:val="007E1D7E"/>
    <w:rsid w:val="007E2F81"/>
    <w:rsid w:val="007F1604"/>
    <w:rsid w:val="007F3ECC"/>
    <w:rsid w:val="008075DF"/>
    <w:rsid w:val="00814E9D"/>
    <w:rsid w:val="00827FB1"/>
    <w:rsid w:val="00877094"/>
    <w:rsid w:val="00881F8D"/>
    <w:rsid w:val="00884690"/>
    <w:rsid w:val="00885E17"/>
    <w:rsid w:val="008862A1"/>
    <w:rsid w:val="008971E7"/>
    <w:rsid w:val="008B071D"/>
    <w:rsid w:val="008B0B33"/>
    <w:rsid w:val="008B6480"/>
    <w:rsid w:val="008E48B5"/>
    <w:rsid w:val="0091530F"/>
    <w:rsid w:val="0092251D"/>
    <w:rsid w:val="00956EE2"/>
    <w:rsid w:val="009676E2"/>
    <w:rsid w:val="00970F3B"/>
    <w:rsid w:val="00982284"/>
    <w:rsid w:val="009C38CE"/>
    <w:rsid w:val="009C6895"/>
    <w:rsid w:val="009E5606"/>
    <w:rsid w:val="009F1599"/>
    <w:rsid w:val="009F77C1"/>
    <w:rsid w:val="00A05228"/>
    <w:rsid w:val="00A43E65"/>
    <w:rsid w:val="00A60987"/>
    <w:rsid w:val="00A85226"/>
    <w:rsid w:val="00A91416"/>
    <w:rsid w:val="00AD355C"/>
    <w:rsid w:val="00B041D9"/>
    <w:rsid w:val="00B04440"/>
    <w:rsid w:val="00B117C9"/>
    <w:rsid w:val="00B1764E"/>
    <w:rsid w:val="00B24249"/>
    <w:rsid w:val="00B25745"/>
    <w:rsid w:val="00B53742"/>
    <w:rsid w:val="00B65B84"/>
    <w:rsid w:val="00B70A99"/>
    <w:rsid w:val="00B720AE"/>
    <w:rsid w:val="00B878DA"/>
    <w:rsid w:val="00B9533D"/>
    <w:rsid w:val="00BC1A3A"/>
    <w:rsid w:val="00BF1DED"/>
    <w:rsid w:val="00BF202C"/>
    <w:rsid w:val="00C127A4"/>
    <w:rsid w:val="00C255DE"/>
    <w:rsid w:val="00C27141"/>
    <w:rsid w:val="00C47FE1"/>
    <w:rsid w:val="00C84C4F"/>
    <w:rsid w:val="00CC4B5D"/>
    <w:rsid w:val="00CE215C"/>
    <w:rsid w:val="00CE4AAB"/>
    <w:rsid w:val="00CF238D"/>
    <w:rsid w:val="00D16EEB"/>
    <w:rsid w:val="00D36604"/>
    <w:rsid w:val="00D75125"/>
    <w:rsid w:val="00D904D7"/>
    <w:rsid w:val="00D9609A"/>
    <w:rsid w:val="00DA5D71"/>
    <w:rsid w:val="00DB6D55"/>
    <w:rsid w:val="00DC66F2"/>
    <w:rsid w:val="00DE3D73"/>
    <w:rsid w:val="00DF6CBD"/>
    <w:rsid w:val="00E81AD1"/>
    <w:rsid w:val="00EA0E1B"/>
    <w:rsid w:val="00EA1F4B"/>
    <w:rsid w:val="00EB2883"/>
    <w:rsid w:val="00EB325D"/>
    <w:rsid w:val="00ED3FCB"/>
    <w:rsid w:val="00EE045F"/>
    <w:rsid w:val="00EE313D"/>
    <w:rsid w:val="00F03ED4"/>
    <w:rsid w:val="00F3179C"/>
    <w:rsid w:val="00F52015"/>
    <w:rsid w:val="00F7405C"/>
    <w:rsid w:val="00F85700"/>
    <w:rsid w:val="00F90706"/>
    <w:rsid w:val="00F949CA"/>
    <w:rsid w:val="00F966A2"/>
    <w:rsid w:val="00F96DF5"/>
    <w:rsid w:val="00FB37D3"/>
    <w:rsid w:val="00FE0375"/>
    <w:rsid w:val="00FE182D"/>
    <w:rsid w:val="00FE589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6288B"/>
  <w15:docId w15:val="{6D01A81F-3E43-4EF7-A834-4A48A8066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vi"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tblPr>
      <w:tblStyleRowBandSize w:val="1"/>
      <w:tblStyleColBandSize w:val="1"/>
      <w:tblCellMar>
        <w:top w:w="0" w:type="dxa"/>
        <w:left w:w="0" w:type="dxa"/>
        <w:bottom w:w="0" w:type="dxa"/>
        <w:right w:w="0" w:type="dxa"/>
      </w:tblCellMar>
    </w:tblPr>
  </w:style>
  <w:style w:type="paragraph" w:styleId="ListParagraph">
    <w:name w:val="List Paragraph"/>
    <w:basedOn w:val="Normal"/>
    <w:uiPriority w:val="34"/>
    <w:qFormat/>
    <w:rsid w:val="0044340D"/>
    <w:pPr>
      <w:ind w:left="720"/>
      <w:contextualSpacing/>
    </w:pPr>
  </w:style>
  <w:style w:type="table" w:styleId="TableGrid">
    <w:name w:val="Table Grid"/>
    <w:basedOn w:val="TableNormal"/>
    <w:uiPriority w:val="39"/>
    <w:rsid w:val="00D36604"/>
    <w:rPr>
      <w:rFonts w:eastAsiaTheme="minorHAnsi"/>
      <w:sz w:val="28"/>
      <w:szCs w:val="28"/>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36604"/>
    <w:pPr>
      <w:tabs>
        <w:tab w:val="center" w:pos="4513"/>
        <w:tab w:val="right" w:pos="9026"/>
      </w:tabs>
    </w:pPr>
  </w:style>
  <w:style w:type="character" w:customStyle="1" w:styleId="HeaderChar">
    <w:name w:val="Header Char"/>
    <w:basedOn w:val="DefaultParagraphFont"/>
    <w:link w:val="Header"/>
    <w:uiPriority w:val="99"/>
    <w:rsid w:val="00D36604"/>
  </w:style>
  <w:style w:type="paragraph" w:styleId="Footer">
    <w:name w:val="footer"/>
    <w:basedOn w:val="Normal"/>
    <w:link w:val="FooterChar"/>
    <w:uiPriority w:val="99"/>
    <w:unhideWhenUsed/>
    <w:rsid w:val="00D36604"/>
    <w:pPr>
      <w:tabs>
        <w:tab w:val="center" w:pos="4513"/>
        <w:tab w:val="right" w:pos="9026"/>
      </w:tabs>
    </w:pPr>
  </w:style>
  <w:style w:type="character" w:customStyle="1" w:styleId="FooterChar">
    <w:name w:val="Footer Char"/>
    <w:basedOn w:val="DefaultParagraphFont"/>
    <w:link w:val="Footer"/>
    <w:uiPriority w:val="99"/>
    <w:rsid w:val="00D366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082585">
      <w:bodyDiv w:val="1"/>
      <w:marLeft w:val="0"/>
      <w:marRight w:val="0"/>
      <w:marTop w:val="0"/>
      <w:marBottom w:val="0"/>
      <w:divBdr>
        <w:top w:val="none" w:sz="0" w:space="0" w:color="auto"/>
        <w:left w:val="none" w:sz="0" w:space="0" w:color="auto"/>
        <w:bottom w:val="none" w:sz="0" w:space="0" w:color="auto"/>
        <w:right w:val="none" w:sz="0" w:space="0" w:color="auto"/>
      </w:divBdr>
    </w:div>
    <w:div w:id="882911957">
      <w:bodyDiv w:val="1"/>
      <w:marLeft w:val="0"/>
      <w:marRight w:val="0"/>
      <w:marTop w:val="0"/>
      <w:marBottom w:val="0"/>
      <w:divBdr>
        <w:top w:val="none" w:sz="0" w:space="0" w:color="auto"/>
        <w:left w:val="none" w:sz="0" w:space="0" w:color="auto"/>
        <w:bottom w:val="none" w:sz="0" w:space="0" w:color="auto"/>
        <w:right w:val="none" w:sz="0" w:space="0" w:color="auto"/>
      </w:divBdr>
    </w:div>
    <w:div w:id="889993331">
      <w:bodyDiv w:val="1"/>
      <w:marLeft w:val="0"/>
      <w:marRight w:val="0"/>
      <w:marTop w:val="0"/>
      <w:marBottom w:val="0"/>
      <w:divBdr>
        <w:top w:val="none" w:sz="0" w:space="0" w:color="auto"/>
        <w:left w:val="none" w:sz="0" w:space="0" w:color="auto"/>
        <w:bottom w:val="none" w:sz="0" w:space="0" w:color="auto"/>
        <w:right w:val="none" w:sz="0" w:space="0" w:color="auto"/>
      </w:divBdr>
    </w:div>
    <w:div w:id="1176186850">
      <w:bodyDiv w:val="1"/>
      <w:marLeft w:val="0"/>
      <w:marRight w:val="0"/>
      <w:marTop w:val="0"/>
      <w:marBottom w:val="0"/>
      <w:divBdr>
        <w:top w:val="none" w:sz="0" w:space="0" w:color="auto"/>
        <w:left w:val="none" w:sz="0" w:space="0" w:color="auto"/>
        <w:bottom w:val="none" w:sz="0" w:space="0" w:color="auto"/>
        <w:right w:val="none" w:sz="0" w:space="0" w:color="auto"/>
      </w:divBdr>
    </w:div>
    <w:div w:id="1779444799">
      <w:bodyDiv w:val="1"/>
      <w:marLeft w:val="0"/>
      <w:marRight w:val="0"/>
      <w:marTop w:val="0"/>
      <w:marBottom w:val="0"/>
      <w:divBdr>
        <w:top w:val="none" w:sz="0" w:space="0" w:color="auto"/>
        <w:left w:val="none" w:sz="0" w:space="0" w:color="auto"/>
        <w:bottom w:val="none" w:sz="0" w:space="0" w:color="auto"/>
        <w:right w:val="none" w:sz="0" w:space="0" w:color="auto"/>
      </w:divBdr>
    </w:div>
    <w:div w:id="20907341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cBRZiDep0ajoFd0YEPJ2FsLVtw==">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</go:docsCustomData>
</go:gDocsCustomXmlDataStorage>
</file>

<file path=customXml/itemProps1.xml><?xml version="1.0" encoding="utf-8"?>
<ds:datastoreItem xmlns:ds="http://schemas.openxmlformats.org/officeDocument/2006/customXml" ds:itemID="{27D407B4-E87F-4BD8-B2DD-EFAF64D6448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1370</TotalTime>
  <Pages>19</Pages>
  <Words>6188</Words>
  <Characters>35278</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Dang Hai</cp:lastModifiedBy>
  <cp:revision>52</cp:revision>
  <cp:lastPrinted>2026-07-30T01:00:00Z</cp:lastPrinted>
  <dcterms:created xsi:type="dcterms:W3CDTF">2026-07-23T03:25:00Z</dcterms:created>
  <dcterms:modified xsi:type="dcterms:W3CDTF">2026-08-11T08:21:00Z</dcterms:modified>
</cp:coreProperties>
</file>