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220" w:type="dxa"/>
        <w:jc w:val="center"/>
        <w:tblLayout w:type="fixed"/>
        <w:tblCellMar>
          <w:left w:w="0" w:type="dxa"/>
          <w:right w:w="0" w:type="dxa"/>
        </w:tblCellMar>
        <w:tblLook w:val="01E0" w:firstRow="1" w:lastRow="1" w:firstColumn="1" w:lastColumn="1" w:noHBand="0" w:noVBand="0"/>
      </w:tblPr>
      <w:tblGrid>
        <w:gridCol w:w="5812"/>
        <w:gridCol w:w="5408"/>
      </w:tblGrid>
      <w:tr w:rsidR="00563B0C" w:rsidRPr="00563B0C" w14:paraId="2BC5C1AA" w14:textId="77777777" w:rsidTr="0041208C">
        <w:trPr>
          <w:cantSplit/>
          <w:trHeight w:val="630"/>
          <w:jc w:val="center"/>
        </w:trPr>
        <w:tc>
          <w:tcPr>
            <w:tcW w:w="5812" w:type="dxa"/>
          </w:tcPr>
          <w:p w14:paraId="4FC27A09" w14:textId="77777777" w:rsidR="00B9543A" w:rsidRPr="00563B0C" w:rsidRDefault="00B9543A" w:rsidP="00F074FE">
            <w:pPr>
              <w:pStyle w:val="TableParagraph"/>
              <w:jc w:val="center"/>
              <w:rPr>
                <w:sz w:val="26"/>
              </w:rPr>
            </w:pPr>
            <w:r w:rsidRPr="00563B0C">
              <w:rPr>
                <w:sz w:val="26"/>
              </w:rPr>
              <w:t>ỦY BAN NHÂN DÂN</w:t>
            </w:r>
            <w:r w:rsidRPr="00563B0C">
              <w:rPr>
                <w:sz w:val="26"/>
              </w:rPr>
              <w:br/>
              <w:t>THÀNH PHỐ HỒ CHÍ MINH</w:t>
            </w:r>
          </w:p>
          <w:p w14:paraId="72D099A3" w14:textId="6B74A996" w:rsidR="00B9543A" w:rsidRPr="00563B0C" w:rsidRDefault="00B9543A" w:rsidP="00F074FE">
            <w:pPr>
              <w:pStyle w:val="TableParagraph"/>
              <w:spacing w:line="321" w:lineRule="exact"/>
              <w:jc w:val="center"/>
              <w:rPr>
                <w:b/>
                <w:sz w:val="26"/>
                <w:szCs w:val="20"/>
              </w:rPr>
            </w:pPr>
            <w:r w:rsidRPr="00D97829">
              <w:rPr>
                <w:noProof/>
              </w:rPr>
              <mc:AlternateContent>
                <mc:Choice Requires="wps">
                  <w:drawing>
                    <wp:anchor distT="4294967295" distB="4294967295" distL="114300" distR="114300" simplePos="0" relativeHeight="251660288" behindDoc="0" locked="0" layoutInCell="1" allowOverlap="1" wp14:anchorId="51A80FA4" wp14:editId="491F44C0">
                      <wp:simplePos x="0" y="0"/>
                      <wp:positionH relativeFrom="column">
                        <wp:posOffset>1411605</wp:posOffset>
                      </wp:positionH>
                      <wp:positionV relativeFrom="paragraph">
                        <wp:posOffset>241935</wp:posOffset>
                      </wp:positionV>
                      <wp:extent cx="908050" cy="0"/>
                      <wp:effectExtent l="0" t="0" r="6350" b="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0805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361106B7" id="_x0000_t32" coordsize="21600,21600" o:spt="32" o:oned="t" path="m,l21600,21600e" filled="f">
                      <v:path arrowok="t" fillok="f" o:connecttype="none"/>
                      <o:lock v:ext="edit" shapetype="t"/>
                    </v:shapetype>
                    <v:shape id="Straight Arrow Connector 4" o:spid="_x0000_s1026" type="#_x0000_t32" style="position:absolute;margin-left:111.15pt;margin-top:19.05pt;width:71.5pt;height:0;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"/>
                  </w:pict>
                </mc:Fallback>
              </mc:AlternateContent>
            </w:r>
            <w:r w:rsidRPr="00563B0C">
              <w:rPr>
                <w:b/>
                <w:spacing w:val="-5"/>
                <w:sz w:val="26"/>
                <w:szCs w:val="20"/>
              </w:rPr>
              <w:t xml:space="preserve">SỞ </w:t>
            </w:r>
            <w:r w:rsidRPr="00563B0C">
              <w:rPr>
                <w:b/>
                <w:spacing w:val="-9"/>
                <w:sz w:val="26"/>
                <w:szCs w:val="20"/>
              </w:rPr>
              <w:t xml:space="preserve">KHOA HỌC </w:t>
            </w:r>
            <w:r w:rsidRPr="00563B0C">
              <w:rPr>
                <w:b/>
                <w:spacing w:val="-6"/>
                <w:sz w:val="26"/>
                <w:szCs w:val="20"/>
              </w:rPr>
              <w:t xml:space="preserve">VÀ </w:t>
            </w:r>
            <w:r w:rsidRPr="00563B0C">
              <w:rPr>
                <w:b/>
                <w:spacing w:val="-9"/>
                <w:sz w:val="26"/>
                <w:szCs w:val="20"/>
              </w:rPr>
              <w:t xml:space="preserve">CÔNG </w:t>
            </w:r>
            <w:r w:rsidRPr="00563B0C">
              <w:rPr>
                <w:b/>
                <w:spacing w:val="-12"/>
                <w:sz w:val="26"/>
                <w:szCs w:val="20"/>
              </w:rPr>
              <w:t>NGHỆ</w:t>
            </w:r>
          </w:p>
        </w:tc>
        <w:tc>
          <w:tcPr>
            <w:tcW w:w="5408" w:type="dxa"/>
          </w:tcPr>
          <w:p w14:paraId="47A2F169" w14:textId="77777777" w:rsidR="00B9543A" w:rsidRPr="00563B0C" w:rsidRDefault="00B9543A" w:rsidP="00F074FE">
            <w:pPr>
              <w:pStyle w:val="TableParagraph"/>
              <w:spacing w:line="287" w:lineRule="exact"/>
              <w:ind w:left="40" w:right="82"/>
              <w:jc w:val="center"/>
              <w:rPr>
                <w:b/>
                <w:spacing w:val="-14"/>
                <w:sz w:val="26"/>
              </w:rPr>
            </w:pPr>
            <w:r w:rsidRPr="00563B0C">
              <w:rPr>
                <w:b/>
                <w:spacing w:val="-14"/>
                <w:sz w:val="26"/>
              </w:rPr>
              <w:t>CỘNG HÒA XÃ HỘI CHỦ NGHĨA VIỆT NAM</w:t>
            </w:r>
          </w:p>
          <w:p w14:paraId="511411E6" w14:textId="77777777" w:rsidR="00B9543A" w:rsidRPr="00563B0C" w:rsidRDefault="00B9543A" w:rsidP="00F074FE">
            <w:pPr>
              <w:pStyle w:val="TableParagraph"/>
              <w:spacing w:after="96" w:line="322" w:lineRule="exact"/>
              <w:ind w:left="159" w:right="82"/>
              <w:jc w:val="center"/>
              <w:rPr>
                <w:b/>
                <w:sz w:val="28"/>
              </w:rPr>
            </w:pPr>
            <w:r w:rsidRPr="00D97829">
              <w:rPr>
                <w:noProof/>
              </w:rPr>
              <mc:AlternateContent>
                <mc:Choice Requires="wps">
                  <w:drawing>
                    <wp:anchor distT="4294967295" distB="4294967295" distL="114300" distR="114300" simplePos="0" relativeHeight="251659264" behindDoc="0" locked="0" layoutInCell="1" allowOverlap="1" wp14:anchorId="678B334C" wp14:editId="623BE9C3">
                      <wp:simplePos x="0" y="0"/>
                      <wp:positionH relativeFrom="column">
                        <wp:posOffset>576580</wp:posOffset>
                      </wp:positionH>
                      <wp:positionV relativeFrom="paragraph">
                        <wp:posOffset>269239</wp:posOffset>
                      </wp:positionV>
                      <wp:extent cx="2268220" cy="0"/>
                      <wp:effectExtent l="0" t="0" r="17780" b="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682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7AA4F24" id="Straight Arrow Connector 3" o:spid="_x0000_s1026" type="#_x0000_t32" style="position:absolute;margin-left:45.4pt;margin-top:21.2pt;width:178.6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"/>
                  </w:pict>
                </mc:Fallback>
              </mc:AlternateContent>
            </w:r>
            <w:r w:rsidRPr="00563B0C">
              <w:rPr>
                <w:b/>
                <w:sz w:val="28"/>
              </w:rPr>
              <w:t>Độc lập – Tự do – Hạnh phúc</w:t>
            </w:r>
          </w:p>
          <w:p w14:paraId="09FF8CB5" w14:textId="77777777" w:rsidR="00B9543A" w:rsidRPr="00563B0C" w:rsidRDefault="00B9543A" w:rsidP="00F074FE">
            <w:pPr>
              <w:pStyle w:val="TableParagraph"/>
              <w:tabs>
                <w:tab w:val="left" w:pos="3552"/>
                <w:tab w:val="left" w:pos="4517"/>
              </w:tabs>
              <w:jc w:val="center"/>
              <w:rPr>
                <w:i/>
                <w:spacing w:val="-8"/>
                <w:sz w:val="26"/>
              </w:rPr>
            </w:pPr>
          </w:p>
        </w:tc>
      </w:tr>
      <w:tr w:rsidR="00563B0C" w:rsidRPr="00563B0C" w14:paraId="7EE5D1A1" w14:textId="77777777" w:rsidTr="0041208C">
        <w:trPr>
          <w:cantSplit/>
          <w:trHeight w:val="552"/>
          <w:jc w:val="center"/>
        </w:trPr>
        <w:tc>
          <w:tcPr>
            <w:tcW w:w="5812" w:type="dxa"/>
          </w:tcPr>
          <w:p w14:paraId="5CA35C4A" w14:textId="13A01E1E" w:rsidR="00B9543A" w:rsidRPr="00563B0C" w:rsidRDefault="00B9543A" w:rsidP="00F074FE">
            <w:pPr>
              <w:pStyle w:val="TableParagraph"/>
              <w:tabs>
                <w:tab w:val="left" w:pos="1327"/>
              </w:tabs>
              <w:ind w:left="85"/>
              <w:jc w:val="center"/>
              <w:rPr>
                <w:sz w:val="24"/>
                <w:szCs w:val="24"/>
              </w:rPr>
            </w:pPr>
          </w:p>
        </w:tc>
        <w:tc>
          <w:tcPr>
            <w:tcW w:w="5408" w:type="dxa"/>
          </w:tcPr>
          <w:p w14:paraId="0218724E" w14:textId="77777777" w:rsidR="00B9543A" w:rsidRPr="00563B0C" w:rsidRDefault="00B9543A" w:rsidP="00F074FE">
            <w:pPr>
              <w:pStyle w:val="TableParagraph"/>
              <w:spacing w:line="287" w:lineRule="exact"/>
              <w:ind w:left="40" w:right="82"/>
              <w:jc w:val="center"/>
              <w:rPr>
                <w:rFonts w:ascii="Times New Roman Italic" w:hAnsi="Times New Roman Italic"/>
                <w:b/>
                <w:spacing w:val="-6"/>
                <w:sz w:val="26"/>
              </w:rPr>
            </w:pPr>
            <w:r w:rsidRPr="00563B0C">
              <w:rPr>
                <w:rFonts w:ascii="Times New Roman Italic" w:hAnsi="Times New Roman Italic"/>
                <w:i/>
                <w:spacing w:val="-6"/>
                <w:sz w:val="26"/>
              </w:rPr>
              <w:t>Th</w:t>
            </w:r>
            <w:r w:rsidRPr="00563B0C">
              <w:rPr>
                <w:rFonts w:ascii="Times New Roman Italic" w:hAnsi="Times New Roman Italic" w:hint="eastAsia"/>
                <w:i/>
                <w:spacing w:val="-6"/>
                <w:sz w:val="26"/>
              </w:rPr>
              <w:t>à</w:t>
            </w:r>
            <w:r w:rsidRPr="00563B0C">
              <w:rPr>
                <w:rFonts w:ascii="Times New Roman Italic" w:hAnsi="Times New Roman Italic"/>
                <w:i/>
                <w:spacing w:val="-6"/>
                <w:sz w:val="26"/>
              </w:rPr>
              <w:t>nh phố Hồ Ch</w:t>
            </w:r>
            <w:r w:rsidRPr="00563B0C">
              <w:rPr>
                <w:rFonts w:ascii="Times New Roman Italic" w:hAnsi="Times New Roman Italic" w:hint="eastAsia"/>
                <w:i/>
                <w:spacing w:val="-6"/>
                <w:sz w:val="26"/>
              </w:rPr>
              <w:t>í</w:t>
            </w:r>
            <w:r w:rsidRPr="00563B0C">
              <w:rPr>
                <w:rFonts w:ascii="Times New Roman Italic" w:hAnsi="Times New Roman Italic"/>
                <w:i/>
                <w:spacing w:val="-6"/>
                <w:sz w:val="26"/>
              </w:rPr>
              <w:t xml:space="preserve"> Minh, ng</w:t>
            </w:r>
            <w:r w:rsidRPr="00563B0C">
              <w:rPr>
                <w:rFonts w:ascii="Times New Roman Italic" w:hAnsi="Times New Roman Italic" w:hint="eastAsia"/>
                <w:i/>
                <w:spacing w:val="-6"/>
                <w:sz w:val="26"/>
              </w:rPr>
              <w:t>à</w:t>
            </w:r>
            <w:r w:rsidRPr="00563B0C">
              <w:rPr>
                <w:rFonts w:ascii="Times New Roman Italic" w:hAnsi="Times New Roman Italic"/>
                <w:i/>
                <w:spacing w:val="-6"/>
                <w:sz w:val="26"/>
              </w:rPr>
              <w:t>y     th</w:t>
            </w:r>
            <w:r w:rsidRPr="00563B0C">
              <w:rPr>
                <w:rFonts w:ascii="Times New Roman Italic" w:hAnsi="Times New Roman Italic" w:hint="eastAsia"/>
                <w:i/>
                <w:spacing w:val="-6"/>
                <w:sz w:val="26"/>
              </w:rPr>
              <w:t>á</w:t>
            </w:r>
            <w:r w:rsidRPr="00563B0C">
              <w:rPr>
                <w:rFonts w:ascii="Times New Roman Italic" w:hAnsi="Times New Roman Italic"/>
                <w:i/>
                <w:spacing w:val="-6"/>
                <w:sz w:val="26"/>
              </w:rPr>
              <w:t>ng      n</w:t>
            </w:r>
            <w:r w:rsidRPr="00563B0C">
              <w:rPr>
                <w:rFonts w:ascii="Times New Roman Italic" w:hAnsi="Times New Roman Italic" w:hint="eastAsia"/>
                <w:i/>
                <w:spacing w:val="-6"/>
                <w:sz w:val="26"/>
              </w:rPr>
              <w:t>ă</w:t>
            </w:r>
            <w:r w:rsidRPr="00563B0C">
              <w:rPr>
                <w:rFonts w:ascii="Times New Roman Italic" w:hAnsi="Times New Roman Italic"/>
                <w:i/>
                <w:spacing w:val="-6"/>
                <w:sz w:val="26"/>
              </w:rPr>
              <w:t>m 2026</w:t>
            </w:r>
          </w:p>
        </w:tc>
      </w:tr>
    </w:tbl>
    <w:p w14:paraId="395A54A7" w14:textId="05F32F39" w:rsidR="00300989" w:rsidRPr="00563B0C" w:rsidRDefault="008527F5">
      <w:pPr>
        <w:shd w:val="clear" w:color="auto" w:fill="FFFFFF"/>
        <w:spacing w:before="120" w:after="120"/>
        <w:jc w:val="center"/>
        <w:rPr>
          <w:rFonts w:ascii="Times New Roman" w:eastAsia="Times New Roman" w:hAnsi="Times New Roman" w:cs="Times New Roman"/>
          <w:b/>
          <w:bCs/>
          <w:sz w:val="26"/>
          <w:szCs w:val="26"/>
          <w:lang w:val="en-US"/>
        </w:rPr>
      </w:pPr>
      <w:r w:rsidRPr="00563B0C">
        <w:rPr>
          <w:rFonts w:ascii="Times New Roman" w:eastAsia="Times New Roman" w:hAnsi="Times New Roman" w:cs="Times New Roman"/>
          <w:b/>
          <w:bCs/>
          <w:sz w:val="26"/>
          <w:szCs w:val="26"/>
        </w:rPr>
        <w:t>BẢN TỔNG HỢP Ý KIẾN, TIẾP THU, GIẢI TRÌNH Ý KIẾN GÓP Ý, PHẢN BIỆN XÃ HỘI ĐỐI VỚI DỰ THẢO</w:t>
      </w:r>
      <w:r w:rsidR="005C1161" w:rsidRPr="00563B0C">
        <w:rPr>
          <w:rFonts w:ascii="Times New Roman" w:eastAsia="Times New Roman" w:hAnsi="Times New Roman" w:cs="Times New Roman"/>
          <w:b/>
          <w:bCs/>
          <w:sz w:val="26"/>
          <w:szCs w:val="26"/>
          <w:lang w:val="en-US"/>
        </w:rPr>
        <w:br/>
      </w:r>
      <w:r w:rsidRPr="00563B0C">
        <w:rPr>
          <w:rFonts w:ascii="Times New Roman" w:eastAsia="Times New Roman" w:hAnsi="Times New Roman" w:cs="Times New Roman"/>
          <w:b/>
          <w:bCs/>
          <w:sz w:val="26"/>
          <w:szCs w:val="26"/>
        </w:rPr>
        <w:t>NGHỊ QUYẾT QUY ĐỊNH NỘI DUNG VÀ MỨC CHI CHO CÁC HỘI THI</w:t>
      </w:r>
      <w:r w:rsidR="00F6671D" w:rsidRPr="00563B0C">
        <w:rPr>
          <w:rFonts w:ascii="Times New Roman" w:eastAsia="Times New Roman" w:hAnsi="Times New Roman" w:cs="Times New Roman"/>
          <w:b/>
          <w:bCs/>
          <w:sz w:val="26"/>
          <w:szCs w:val="26"/>
          <w:lang w:val="en-US"/>
        </w:rPr>
        <w:t>,</w:t>
      </w:r>
      <w:r w:rsidRPr="00563B0C">
        <w:rPr>
          <w:rFonts w:ascii="Times New Roman" w:eastAsia="Times New Roman" w:hAnsi="Times New Roman" w:cs="Times New Roman"/>
          <w:b/>
          <w:bCs/>
          <w:sz w:val="26"/>
          <w:szCs w:val="26"/>
        </w:rPr>
        <w:t xml:space="preserve"> </w:t>
      </w:r>
      <w:r w:rsidR="00F6671D" w:rsidRPr="00563B0C">
        <w:rPr>
          <w:rFonts w:ascii="Times New Roman" w:eastAsia="Times New Roman" w:hAnsi="Times New Roman" w:cs="Times New Roman"/>
          <w:b/>
          <w:bCs/>
          <w:sz w:val="26"/>
          <w:szCs w:val="26"/>
        </w:rPr>
        <w:t xml:space="preserve">CUỘC THI </w:t>
      </w:r>
      <w:r w:rsidRPr="00563B0C">
        <w:rPr>
          <w:rFonts w:ascii="Times New Roman" w:eastAsia="Times New Roman" w:hAnsi="Times New Roman" w:cs="Times New Roman"/>
          <w:b/>
          <w:bCs/>
          <w:sz w:val="26"/>
          <w:szCs w:val="26"/>
        </w:rPr>
        <w:t>VỀ KHOA HỌC, CÔNG NGHỆ,</w:t>
      </w:r>
      <w:r w:rsidRPr="00563B0C">
        <w:rPr>
          <w:rFonts w:ascii="Times New Roman" w:eastAsia="Times New Roman" w:hAnsi="Times New Roman" w:cs="Times New Roman"/>
          <w:b/>
          <w:bCs/>
          <w:sz w:val="26"/>
          <w:szCs w:val="26"/>
        </w:rPr>
        <w:br/>
        <w:t>ĐỔI MỚI SÁNG TẠO TRÊN ĐỊA BÀN THÀNH PHỐ HỒ CHÍ MINH</w:t>
      </w:r>
    </w:p>
    <w:p w14:paraId="5C912537" w14:textId="0D2BF1A3" w:rsidR="006A77B8" w:rsidRPr="00563B0C" w:rsidRDefault="006A77B8">
      <w:pPr>
        <w:shd w:val="clear" w:color="auto" w:fill="FFFFFF"/>
        <w:spacing w:before="120" w:after="120"/>
        <w:jc w:val="center"/>
        <w:rPr>
          <w:rFonts w:ascii="Times New Roman" w:eastAsia="Times New Roman" w:hAnsi="Times New Roman" w:cs="Times New Roman"/>
          <w:sz w:val="26"/>
          <w:szCs w:val="26"/>
          <w:lang w:val="en-US"/>
        </w:rPr>
      </w:pPr>
    </w:p>
    <w:p w14:paraId="596E6841" w14:textId="2C9EE06B" w:rsidR="00300989" w:rsidRPr="00563B0C" w:rsidRDefault="008527F5" w:rsidP="001D16B8">
      <w:pPr>
        <w:shd w:val="clear" w:color="auto" w:fill="FFFFFF"/>
        <w:spacing w:before="120" w:after="120"/>
        <w:ind w:firstLine="720"/>
        <w:jc w:val="both"/>
        <w:rPr>
          <w:rFonts w:ascii="Times New Roman" w:eastAsia="Times New Roman" w:hAnsi="Times New Roman" w:cs="Times New Roman"/>
          <w:sz w:val="28"/>
          <w:szCs w:val="28"/>
        </w:rPr>
      </w:pPr>
      <w:r w:rsidRPr="00563B0C">
        <w:rPr>
          <w:rFonts w:ascii="Times New Roman" w:eastAsia="Times New Roman" w:hAnsi="Times New Roman" w:cs="Times New Roman"/>
          <w:sz w:val="28"/>
          <w:szCs w:val="28"/>
        </w:rPr>
        <w:t xml:space="preserve">Căn cứ Luật Ban hành văn bản quy phạm pháp luật, </w:t>
      </w:r>
      <w:r w:rsidR="00242F58" w:rsidRPr="00563B0C">
        <w:rPr>
          <w:rFonts w:ascii="Times New Roman" w:eastAsia="Times New Roman" w:hAnsi="Times New Roman" w:cs="Times New Roman"/>
          <w:sz w:val="28"/>
          <w:szCs w:val="28"/>
          <w:lang w:val="en-US"/>
        </w:rPr>
        <w:t xml:space="preserve">Sở Khoa học và Công nghệ </w:t>
      </w:r>
      <w:r w:rsidRPr="00563B0C">
        <w:rPr>
          <w:rFonts w:ascii="Times New Roman" w:eastAsia="Times New Roman" w:hAnsi="Times New Roman" w:cs="Times New Roman"/>
          <w:sz w:val="28"/>
          <w:szCs w:val="28"/>
        </w:rPr>
        <w:t>đã tổ chức lấy ý kiến, tham vấn/phản biện xã hội đối với hồ sơ dự thả</w:t>
      </w:r>
      <w:r w:rsidR="00242F58" w:rsidRPr="00563B0C">
        <w:rPr>
          <w:rFonts w:ascii="Times New Roman" w:eastAsia="Times New Roman" w:hAnsi="Times New Roman" w:cs="Times New Roman"/>
          <w:sz w:val="28"/>
          <w:szCs w:val="28"/>
          <w:lang w:val="en-US"/>
        </w:rPr>
        <w:t xml:space="preserve">o </w:t>
      </w:r>
      <w:r w:rsidR="00F360E4" w:rsidRPr="00563B0C">
        <w:rPr>
          <w:rFonts w:ascii="Times New Roman" w:eastAsia="Times New Roman" w:hAnsi="Times New Roman" w:cs="Times New Roman"/>
          <w:sz w:val="28"/>
          <w:szCs w:val="28"/>
          <w:lang w:val="en-US"/>
        </w:rPr>
        <w:t>N</w:t>
      </w:r>
      <w:r w:rsidR="00242F58" w:rsidRPr="00563B0C">
        <w:rPr>
          <w:rFonts w:ascii="Times New Roman" w:eastAsia="Times New Roman" w:hAnsi="Times New Roman" w:cs="Times New Roman"/>
          <w:sz w:val="28"/>
          <w:szCs w:val="28"/>
          <w:lang w:val="en-US"/>
        </w:rPr>
        <w:t>ghị quyết</w:t>
      </w:r>
      <w:r w:rsidR="00F360E4" w:rsidRPr="00563B0C">
        <w:rPr>
          <w:rFonts w:ascii="Times New Roman" w:eastAsia="Times New Roman" w:hAnsi="Times New Roman" w:cs="Times New Roman"/>
          <w:sz w:val="28"/>
          <w:szCs w:val="28"/>
          <w:lang w:val="en-US"/>
        </w:rPr>
        <w:t xml:space="preserve"> Quy định nội dung và mức chi cho các </w:t>
      </w:r>
      <w:r w:rsidR="00F6671D" w:rsidRPr="00563B0C">
        <w:rPr>
          <w:rFonts w:ascii="Times New Roman" w:eastAsia="Times New Roman" w:hAnsi="Times New Roman" w:cs="Times New Roman"/>
          <w:sz w:val="28"/>
          <w:szCs w:val="28"/>
          <w:lang w:val="en-US"/>
        </w:rPr>
        <w:t xml:space="preserve">hội thi, </w:t>
      </w:r>
      <w:r w:rsidR="00F360E4" w:rsidRPr="00563B0C">
        <w:rPr>
          <w:rFonts w:ascii="Times New Roman" w:eastAsia="Times New Roman" w:hAnsi="Times New Roman" w:cs="Times New Roman"/>
          <w:sz w:val="28"/>
          <w:szCs w:val="28"/>
          <w:lang w:val="en-US"/>
        </w:rPr>
        <w:t>cuộc thi về khoa học, công nghệ, đổi mới sáng tạo trên địa bàn Thành phố Hồ Chí Minh</w:t>
      </w:r>
      <w:r w:rsidRPr="00563B0C">
        <w:rPr>
          <w:rFonts w:ascii="Times New Roman" w:eastAsia="Times New Roman" w:hAnsi="Times New Roman" w:cs="Times New Roman"/>
          <w:sz w:val="28"/>
          <w:szCs w:val="28"/>
        </w:rPr>
        <w:t>.</w:t>
      </w:r>
    </w:p>
    <w:p w14:paraId="7BA25A6E" w14:textId="24E019A6" w:rsidR="00300989" w:rsidRPr="00563B0C" w:rsidRDefault="008527F5" w:rsidP="001D16B8">
      <w:pPr>
        <w:shd w:val="clear" w:color="auto" w:fill="FFFFFF"/>
        <w:spacing w:before="120" w:after="120"/>
        <w:ind w:firstLine="720"/>
        <w:jc w:val="both"/>
        <w:rPr>
          <w:rFonts w:ascii="Times New Roman" w:eastAsia="Times New Roman" w:hAnsi="Times New Roman" w:cs="Times New Roman"/>
          <w:sz w:val="28"/>
          <w:szCs w:val="28"/>
        </w:rPr>
      </w:pPr>
      <w:r w:rsidRPr="00563B0C">
        <w:rPr>
          <w:rFonts w:ascii="Times New Roman" w:eastAsia="Times New Roman" w:hAnsi="Times New Roman" w:cs="Times New Roman"/>
          <w:sz w:val="28"/>
          <w:szCs w:val="28"/>
        </w:rPr>
        <w:t>1. Tổng số cơ quan, tổ chức đã gửi xin ý kiến, tham vấn/góp ý, phản biện xã hội</w:t>
      </w:r>
      <w:r w:rsidR="00434553" w:rsidRPr="00563B0C">
        <w:rPr>
          <w:rFonts w:ascii="Times New Roman" w:eastAsia="Times New Roman" w:hAnsi="Times New Roman" w:cs="Times New Roman"/>
          <w:sz w:val="28"/>
          <w:szCs w:val="28"/>
          <w:lang w:val="en-US"/>
        </w:rPr>
        <w:t>:</w:t>
      </w:r>
      <w:r w:rsidR="00BB2105" w:rsidRPr="00563B0C">
        <w:rPr>
          <w:rFonts w:ascii="Times New Roman" w:eastAsia="Times New Roman" w:hAnsi="Times New Roman" w:cs="Times New Roman"/>
          <w:sz w:val="28"/>
          <w:szCs w:val="28"/>
          <w:lang w:val="en-US"/>
        </w:rPr>
        <w:t xml:space="preserve"> </w:t>
      </w:r>
      <w:r w:rsidR="005A197C" w:rsidRPr="00563B0C">
        <w:rPr>
          <w:rFonts w:ascii="Times New Roman" w:eastAsia="Times New Roman" w:hAnsi="Times New Roman" w:cs="Times New Roman"/>
          <w:sz w:val="28"/>
          <w:szCs w:val="28"/>
          <w:lang w:val="en-US"/>
        </w:rPr>
        <w:t>188 đơn vị</w:t>
      </w:r>
      <w:r w:rsidR="008B4300" w:rsidRPr="00563B0C">
        <w:rPr>
          <w:rFonts w:ascii="Times New Roman" w:eastAsia="Times New Roman" w:hAnsi="Times New Roman" w:cs="Times New Roman"/>
          <w:sz w:val="28"/>
          <w:szCs w:val="28"/>
          <w:lang w:val="en-US"/>
        </w:rPr>
        <w:t xml:space="preserve">; </w:t>
      </w:r>
      <w:r w:rsidR="00970D82" w:rsidRPr="00563B0C">
        <w:rPr>
          <w:rFonts w:ascii="Times New Roman" w:eastAsia="Times New Roman" w:hAnsi="Times New Roman" w:cs="Times New Roman"/>
          <w:sz w:val="28"/>
          <w:szCs w:val="28"/>
          <w:lang w:val="en-US"/>
        </w:rPr>
        <w:t xml:space="preserve">Sở tiếp nhận </w:t>
      </w:r>
      <w:r w:rsidR="008B4300" w:rsidRPr="00563B0C">
        <w:rPr>
          <w:rFonts w:ascii="Times New Roman" w:eastAsia="Times New Roman" w:hAnsi="Times New Roman" w:cs="Times New Roman"/>
          <w:sz w:val="28"/>
          <w:szCs w:val="28"/>
          <w:lang w:val="en-US"/>
        </w:rPr>
        <w:t>1</w:t>
      </w:r>
      <w:r w:rsidR="00C508A4" w:rsidRPr="00563B0C">
        <w:rPr>
          <w:rFonts w:ascii="Times New Roman" w:eastAsia="Times New Roman" w:hAnsi="Times New Roman" w:cs="Times New Roman"/>
          <w:sz w:val="28"/>
          <w:szCs w:val="28"/>
          <w:lang w:val="en-US"/>
        </w:rPr>
        <w:t>11</w:t>
      </w:r>
      <w:r w:rsidR="008B4300" w:rsidRPr="00563B0C">
        <w:rPr>
          <w:rFonts w:ascii="Times New Roman" w:eastAsia="Times New Roman" w:hAnsi="Times New Roman" w:cs="Times New Roman"/>
          <w:sz w:val="28"/>
          <w:szCs w:val="28"/>
          <w:lang w:val="en-US"/>
        </w:rPr>
        <w:t xml:space="preserve"> đơn vị gửi góp ý</w:t>
      </w:r>
      <w:r w:rsidRPr="00563B0C">
        <w:rPr>
          <w:rFonts w:ascii="Times New Roman" w:eastAsia="Times New Roman" w:hAnsi="Times New Roman" w:cs="Times New Roman"/>
          <w:sz w:val="28"/>
          <w:szCs w:val="28"/>
        </w:rPr>
        <w:t>.</w:t>
      </w:r>
    </w:p>
    <w:p w14:paraId="67618634" w14:textId="1E86B22C" w:rsidR="005A197C" w:rsidRPr="00563B0C" w:rsidRDefault="008527F5" w:rsidP="001D16B8">
      <w:pPr>
        <w:shd w:val="clear" w:color="auto" w:fill="FFFFFF"/>
        <w:spacing w:before="120" w:after="120"/>
        <w:ind w:firstLine="720"/>
        <w:jc w:val="both"/>
        <w:rPr>
          <w:rFonts w:ascii="Times New Roman" w:eastAsia="Times New Roman" w:hAnsi="Times New Roman" w:cs="Times New Roman"/>
          <w:sz w:val="28"/>
          <w:szCs w:val="28"/>
          <w:lang w:val="en-US"/>
        </w:rPr>
      </w:pPr>
      <w:r w:rsidRPr="00563B0C">
        <w:rPr>
          <w:rFonts w:ascii="Times New Roman" w:eastAsia="Times New Roman" w:hAnsi="Times New Roman" w:cs="Times New Roman"/>
          <w:sz w:val="28"/>
          <w:szCs w:val="28"/>
        </w:rPr>
        <w:t>2. Kết quả cụ thể như sau:</w:t>
      </w:r>
      <w:r w:rsidR="00AD0243" w:rsidRPr="00563B0C">
        <w:rPr>
          <w:rFonts w:ascii="Times New Roman" w:eastAsia="Times New Roman" w:hAnsi="Times New Roman" w:cs="Times New Roman"/>
          <w:sz w:val="28"/>
          <w:szCs w:val="28"/>
          <w:lang w:val="en-US"/>
        </w:rPr>
        <w:t xml:space="preserve"> </w:t>
      </w:r>
      <w:r w:rsidR="005A197C" w:rsidRPr="00563B0C">
        <w:rPr>
          <w:rFonts w:ascii="Times New Roman" w:eastAsia="Times New Roman" w:hAnsi="Times New Roman" w:cs="Times New Roman"/>
          <w:sz w:val="28"/>
          <w:szCs w:val="28"/>
          <w:lang w:val="en-US"/>
        </w:rPr>
        <w:t>10</w:t>
      </w:r>
      <w:r w:rsidR="00C508A4" w:rsidRPr="00563B0C">
        <w:rPr>
          <w:rFonts w:ascii="Times New Roman" w:eastAsia="Times New Roman" w:hAnsi="Times New Roman" w:cs="Times New Roman"/>
          <w:sz w:val="28"/>
          <w:szCs w:val="28"/>
          <w:lang w:val="en-US"/>
        </w:rPr>
        <w:t>5</w:t>
      </w:r>
      <w:r w:rsidR="005A197C" w:rsidRPr="00563B0C">
        <w:rPr>
          <w:rFonts w:ascii="Times New Roman" w:eastAsia="Times New Roman" w:hAnsi="Times New Roman" w:cs="Times New Roman"/>
          <w:sz w:val="28"/>
          <w:szCs w:val="28"/>
          <w:lang w:val="en-US"/>
        </w:rPr>
        <w:t xml:space="preserve"> đơn vị thống nhất</w:t>
      </w:r>
      <w:r w:rsidR="00450506" w:rsidRPr="00563B0C">
        <w:rPr>
          <w:rFonts w:ascii="Times New Roman" w:eastAsia="Times New Roman" w:hAnsi="Times New Roman" w:cs="Times New Roman"/>
          <w:sz w:val="28"/>
          <w:szCs w:val="28"/>
          <w:lang w:val="en-US"/>
        </w:rPr>
        <w:t xml:space="preserve"> (</w:t>
      </w:r>
      <w:r w:rsidR="004361A6" w:rsidRPr="00563B0C">
        <w:rPr>
          <w:rFonts w:ascii="Times New Roman" w:eastAsia="Times New Roman" w:hAnsi="Times New Roman" w:cs="Times New Roman"/>
          <w:sz w:val="28"/>
          <w:szCs w:val="28"/>
          <w:lang w:val="en-US"/>
        </w:rPr>
        <w:t>t</w:t>
      </w:r>
      <w:r w:rsidR="00450506" w:rsidRPr="00563B0C">
        <w:rPr>
          <w:rFonts w:ascii="Times New Roman" w:eastAsia="Times New Roman" w:hAnsi="Times New Roman" w:cs="Times New Roman"/>
          <w:sz w:val="28"/>
          <w:szCs w:val="28"/>
          <w:lang w:val="en-US"/>
        </w:rPr>
        <w:t>rong đó, Văn phòng Ủy ban nhân dân Thành phố</w:t>
      </w:r>
      <w:r w:rsidR="00D42F9B" w:rsidRPr="00563B0C">
        <w:rPr>
          <w:rFonts w:ascii="Times New Roman" w:eastAsia="Times New Roman" w:hAnsi="Times New Roman" w:cs="Times New Roman"/>
          <w:sz w:val="28"/>
          <w:szCs w:val="28"/>
          <w:lang w:val="en-US"/>
        </w:rPr>
        <w:t>,</w:t>
      </w:r>
      <w:r w:rsidR="0018073C" w:rsidRPr="00563B0C">
        <w:rPr>
          <w:rFonts w:ascii="Times New Roman" w:eastAsia="Times New Roman" w:hAnsi="Times New Roman" w:cs="Times New Roman"/>
          <w:sz w:val="28"/>
          <w:szCs w:val="28"/>
          <w:lang w:val="en-US"/>
        </w:rPr>
        <w:t xml:space="preserve"> </w:t>
      </w:r>
      <w:r w:rsidR="00450506" w:rsidRPr="00563B0C">
        <w:rPr>
          <w:rFonts w:ascii="Times New Roman" w:eastAsia="Times New Roman" w:hAnsi="Times New Roman" w:cs="Times New Roman"/>
          <w:sz w:val="28"/>
          <w:szCs w:val="28"/>
          <w:lang w:val="en-US"/>
        </w:rPr>
        <w:t>Sở Nội vụ</w:t>
      </w:r>
      <w:r w:rsidR="00D42F9B" w:rsidRPr="00563B0C">
        <w:rPr>
          <w:rFonts w:ascii="Times New Roman" w:eastAsia="Times New Roman" w:hAnsi="Times New Roman" w:cs="Times New Roman"/>
          <w:sz w:val="28"/>
          <w:szCs w:val="28"/>
          <w:lang w:val="en-US"/>
        </w:rPr>
        <w:t xml:space="preserve"> và Liên hiệp các Hội Khoa học và Kỹ thuật Thành phố</w:t>
      </w:r>
      <w:r w:rsidR="00450506" w:rsidRPr="00563B0C">
        <w:rPr>
          <w:rFonts w:ascii="Times New Roman" w:eastAsia="Times New Roman" w:hAnsi="Times New Roman" w:cs="Times New Roman"/>
          <w:sz w:val="28"/>
          <w:szCs w:val="28"/>
          <w:lang w:val="en-US"/>
        </w:rPr>
        <w:t>)</w:t>
      </w:r>
      <w:r w:rsidR="00E90291" w:rsidRPr="00563B0C">
        <w:rPr>
          <w:rFonts w:ascii="Times New Roman" w:eastAsia="Times New Roman" w:hAnsi="Times New Roman" w:cs="Times New Roman"/>
          <w:sz w:val="28"/>
          <w:szCs w:val="28"/>
          <w:lang w:val="en-US"/>
        </w:rPr>
        <w:t>, 0</w:t>
      </w:r>
      <w:r w:rsidR="00E3311A" w:rsidRPr="00563B0C">
        <w:rPr>
          <w:rFonts w:ascii="Times New Roman" w:eastAsia="Times New Roman" w:hAnsi="Times New Roman" w:cs="Times New Roman"/>
          <w:sz w:val="28"/>
          <w:szCs w:val="28"/>
          <w:lang w:val="en-US"/>
        </w:rPr>
        <w:t>6</w:t>
      </w:r>
      <w:r w:rsidR="00E90291" w:rsidRPr="00563B0C">
        <w:rPr>
          <w:rFonts w:ascii="Times New Roman" w:eastAsia="Times New Roman" w:hAnsi="Times New Roman" w:cs="Times New Roman"/>
          <w:sz w:val="28"/>
          <w:szCs w:val="28"/>
          <w:lang w:val="en-US"/>
        </w:rPr>
        <w:t xml:space="preserve"> đơn vị có góp ý cụ thể.</w:t>
      </w:r>
    </w:p>
    <w:tbl>
      <w:tblPr>
        <w:tblStyle w:val="a0"/>
        <w:tblW w:w="14307" w:type="dxa"/>
        <w:tblInd w:w="0" w:type="dxa"/>
        <w:tblLayout w:type="fixed"/>
        <w:tblLook w:val="0000" w:firstRow="0" w:lastRow="0" w:firstColumn="0" w:lastColumn="0" w:noHBand="0" w:noVBand="0"/>
      </w:tblPr>
      <w:tblGrid>
        <w:gridCol w:w="841"/>
        <w:gridCol w:w="2069"/>
        <w:gridCol w:w="2430"/>
        <w:gridCol w:w="4289"/>
        <w:gridCol w:w="4678"/>
      </w:tblGrid>
      <w:tr w:rsidR="00563B0C" w:rsidRPr="00563B0C" w14:paraId="0B02CF0F" w14:textId="77777777" w:rsidTr="00FE76AB">
        <w:trPr>
          <w:tblHeader/>
        </w:trPr>
        <w:tc>
          <w:tcPr>
            <w:tcW w:w="841" w:type="dxa"/>
            <w:tcBorders>
              <w:top w:val="single" w:sz="8" w:space="0" w:color="000000"/>
              <w:left w:val="single" w:sz="8" w:space="0" w:color="000000"/>
              <w:bottom w:val="single" w:sz="4" w:space="0" w:color="auto"/>
              <w:right w:val="nil"/>
            </w:tcBorders>
            <w:tcMar>
              <w:left w:w="113" w:type="dxa"/>
              <w:right w:w="113" w:type="dxa"/>
            </w:tcMar>
            <w:vAlign w:val="center"/>
          </w:tcPr>
          <w:p w14:paraId="67E86C5A" w14:textId="77777777" w:rsidR="00300989" w:rsidRPr="00563B0C" w:rsidRDefault="008527F5">
            <w:pPr>
              <w:spacing w:before="120" w:after="120"/>
              <w:jc w:val="center"/>
              <w:rPr>
                <w:rFonts w:ascii="Times New Roman" w:eastAsia="Times New Roman" w:hAnsi="Times New Roman" w:cs="Times New Roman"/>
                <w:b/>
                <w:bCs/>
                <w:sz w:val="26"/>
                <w:szCs w:val="26"/>
              </w:rPr>
            </w:pPr>
            <w:r w:rsidRPr="00563B0C">
              <w:rPr>
                <w:rFonts w:ascii="Times New Roman" w:eastAsia="Times New Roman" w:hAnsi="Times New Roman" w:cs="Times New Roman"/>
                <w:b/>
                <w:bCs/>
                <w:sz w:val="26"/>
                <w:szCs w:val="26"/>
              </w:rPr>
              <w:t>STT</w:t>
            </w:r>
          </w:p>
        </w:tc>
        <w:tc>
          <w:tcPr>
            <w:tcW w:w="2069" w:type="dxa"/>
            <w:tcBorders>
              <w:top w:val="single" w:sz="8" w:space="0" w:color="000000"/>
              <w:left w:val="single" w:sz="8" w:space="0" w:color="000000"/>
              <w:bottom w:val="single" w:sz="4" w:space="0" w:color="auto"/>
              <w:right w:val="nil"/>
            </w:tcBorders>
            <w:tcMar>
              <w:left w:w="113" w:type="dxa"/>
              <w:right w:w="113" w:type="dxa"/>
            </w:tcMar>
            <w:vAlign w:val="center"/>
          </w:tcPr>
          <w:p w14:paraId="5A919B26" w14:textId="77777777" w:rsidR="00300989" w:rsidRPr="00563B0C" w:rsidRDefault="008527F5">
            <w:pPr>
              <w:spacing w:before="120" w:after="120"/>
              <w:jc w:val="center"/>
              <w:rPr>
                <w:rFonts w:ascii="Times New Roman" w:eastAsia="Times New Roman" w:hAnsi="Times New Roman" w:cs="Times New Roman"/>
                <w:sz w:val="26"/>
                <w:szCs w:val="26"/>
              </w:rPr>
            </w:pPr>
            <w:r w:rsidRPr="00563B0C">
              <w:rPr>
                <w:rFonts w:ascii="Times New Roman" w:eastAsia="Times New Roman" w:hAnsi="Times New Roman" w:cs="Times New Roman"/>
                <w:b/>
                <w:bCs/>
                <w:sz w:val="26"/>
                <w:szCs w:val="26"/>
              </w:rPr>
              <w:t>NHÓM VẤN ĐỀ, ĐIỀU, KHOẢN</w:t>
            </w:r>
          </w:p>
        </w:tc>
        <w:tc>
          <w:tcPr>
            <w:tcW w:w="2430" w:type="dxa"/>
            <w:tcBorders>
              <w:top w:val="single" w:sz="8" w:space="0" w:color="000000"/>
              <w:left w:val="single" w:sz="8" w:space="0" w:color="000000"/>
              <w:bottom w:val="single" w:sz="4" w:space="0" w:color="auto"/>
              <w:right w:val="nil"/>
            </w:tcBorders>
            <w:tcMar>
              <w:left w:w="113" w:type="dxa"/>
              <w:right w:w="113" w:type="dxa"/>
            </w:tcMar>
            <w:vAlign w:val="center"/>
          </w:tcPr>
          <w:p w14:paraId="1EF9F492" w14:textId="77777777" w:rsidR="00300989" w:rsidRPr="00563B0C" w:rsidRDefault="008527F5">
            <w:pPr>
              <w:spacing w:before="120" w:after="120"/>
              <w:jc w:val="center"/>
              <w:rPr>
                <w:rFonts w:ascii="Times New Roman" w:eastAsia="Times New Roman" w:hAnsi="Times New Roman" w:cs="Times New Roman"/>
                <w:sz w:val="26"/>
                <w:szCs w:val="26"/>
              </w:rPr>
            </w:pPr>
            <w:r w:rsidRPr="00563B0C">
              <w:rPr>
                <w:rFonts w:ascii="Times New Roman" w:eastAsia="Times New Roman" w:hAnsi="Times New Roman" w:cs="Times New Roman"/>
                <w:b/>
                <w:bCs/>
                <w:sz w:val="26"/>
                <w:szCs w:val="26"/>
              </w:rPr>
              <w:t>CHỦ THỂ GÓP Ý</w:t>
            </w:r>
          </w:p>
        </w:tc>
        <w:tc>
          <w:tcPr>
            <w:tcW w:w="4289" w:type="dxa"/>
            <w:tcBorders>
              <w:top w:val="single" w:sz="8" w:space="0" w:color="000000"/>
              <w:left w:val="single" w:sz="8" w:space="0" w:color="000000"/>
              <w:bottom w:val="single" w:sz="4" w:space="0" w:color="auto"/>
              <w:right w:val="nil"/>
            </w:tcBorders>
            <w:tcMar>
              <w:left w:w="113" w:type="dxa"/>
              <w:right w:w="113" w:type="dxa"/>
            </w:tcMar>
            <w:vAlign w:val="center"/>
          </w:tcPr>
          <w:p w14:paraId="762850DD" w14:textId="77777777" w:rsidR="00300989" w:rsidRPr="00563B0C" w:rsidRDefault="008527F5">
            <w:pPr>
              <w:spacing w:before="120" w:after="120"/>
              <w:jc w:val="center"/>
              <w:rPr>
                <w:rFonts w:ascii="Times New Roman" w:eastAsia="Times New Roman" w:hAnsi="Times New Roman" w:cs="Times New Roman"/>
                <w:sz w:val="26"/>
                <w:szCs w:val="26"/>
              </w:rPr>
            </w:pPr>
            <w:r w:rsidRPr="00563B0C">
              <w:rPr>
                <w:rFonts w:ascii="Times New Roman" w:eastAsia="Times New Roman" w:hAnsi="Times New Roman" w:cs="Times New Roman"/>
                <w:b/>
                <w:bCs/>
                <w:sz w:val="26"/>
                <w:szCs w:val="26"/>
              </w:rPr>
              <w:t>NỘI DUNG GÓP Ý</w:t>
            </w:r>
          </w:p>
        </w:tc>
        <w:tc>
          <w:tcPr>
            <w:tcW w:w="4678" w:type="dxa"/>
            <w:tcBorders>
              <w:top w:val="single" w:sz="8" w:space="0" w:color="000000"/>
              <w:left w:val="single" w:sz="8" w:space="0" w:color="000000"/>
              <w:bottom w:val="single" w:sz="4" w:space="0" w:color="auto"/>
              <w:right w:val="single" w:sz="8" w:space="0" w:color="000000"/>
            </w:tcBorders>
            <w:tcMar>
              <w:left w:w="113" w:type="dxa"/>
              <w:right w:w="113" w:type="dxa"/>
            </w:tcMar>
            <w:vAlign w:val="center"/>
          </w:tcPr>
          <w:p w14:paraId="03B32799" w14:textId="77777777" w:rsidR="00300989" w:rsidRPr="00563B0C" w:rsidRDefault="008527F5" w:rsidP="005A4BCB">
            <w:pPr>
              <w:spacing w:before="120" w:after="120"/>
              <w:ind w:hanging="252"/>
              <w:jc w:val="center"/>
              <w:rPr>
                <w:rFonts w:ascii="Times New Roman" w:eastAsia="Times New Roman" w:hAnsi="Times New Roman" w:cs="Times New Roman"/>
                <w:sz w:val="26"/>
                <w:szCs w:val="26"/>
              </w:rPr>
            </w:pPr>
            <w:r w:rsidRPr="00563B0C">
              <w:rPr>
                <w:rFonts w:ascii="Times New Roman" w:eastAsia="Times New Roman" w:hAnsi="Times New Roman" w:cs="Times New Roman"/>
                <w:b/>
                <w:bCs/>
                <w:sz w:val="26"/>
                <w:szCs w:val="26"/>
              </w:rPr>
              <w:t>NỘI DUNG TIẾP THU, GIẢI TRÌNH</w:t>
            </w:r>
          </w:p>
        </w:tc>
      </w:tr>
      <w:tr w:rsidR="00563B0C" w:rsidRPr="00563B0C" w14:paraId="50DF6347" w14:textId="77777777" w:rsidTr="00FE76AB">
        <w:trPr>
          <w:trHeight w:val="260"/>
        </w:trPr>
        <w:tc>
          <w:tcPr>
            <w:tcW w:w="14307" w:type="dxa"/>
            <w:gridSpan w:val="5"/>
            <w:tcBorders>
              <w:top w:val="single" w:sz="4" w:space="0" w:color="auto"/>
              <w:left w:val="single" w:sz="4" w:space="0" w:color="auto"/>
              <w:bottom w:val="single" w:sz="4" w:space="0" w:color="auto"/>
              <w:right w:val="single" w:sz="4" w:space="0" w:color="auto"/>
            </w:tcBorders>
            <w:tcMar>
              <w:left w:w="113" w:type="dxa"/>
              <w:right w:w="113" w:type="dxa"/>
            </w:tcMar>
            <w:vAlign w:val="center"/>
          </w:tcPr>
          <w:p w14:paraId="05CE27F4" w14:textId="1E4DFD44" w:rsidR="00300989" w:rsidRPr="00563B0C" w:rsidRDefault="00516682">
            <w:pPr>
              <w:spacing w:before="120" w:after="120"/>
              <w:jc w:val="both"/>
              <w:rPr>
                <w:rFonts w:ascii="Times New Roman" w:eastAsia="Times New Roman" w:hAnsi="Times New Roman" w:cs="Times New Roman"/>
                <w:b/>
                <w:bCs/>
                <w:sz w:val="26"/>
                <w:szCs w:val="26"/>
                <w:lang w:val="en-US"/>
              </w:rPr>
            </w:pPr>
            <w:r w:rsidRPr="00563B0C">
              <w:rPr>
                <w:rFonts w:ascii="Times New Roman" w:eastAsia="Times New Roman" w:hAnsi="Times New Roman" w:cs="Times New Roman"/>
                <w:b/>
                <w:bCs/>
                <w:sz w:val="26"/>
                <w:szCs w:val="26"/>
                <w:lang w:val="en-US"/>
              </w:rPr>
              <w:t xml:space="preserve">I. </w:t>
            </w:r>
            <w:r w:rsidR="002D2C61" w:rsidRPr="00563B0C">
              <w:rPr>
                <w:rFonts w:ascii="Times New Roman" w:eastAsia="Times New Roman" w:hAnsi="Times New Roman" w:cs="Times New Roman"/>
                <w:b/>
                <w:bCs/>
                <w:sz w:val="26"/>
                <w:szCs w:val="26"/>
                <w:lang w:val="en-US"/>
              </w:rPr>
              <w:t xml:space="preserve">CÁC </w:t>
            </w:r>
            <w:r w:rsidRPr="00563B0C">
              <w:rPr>
                <w:rFonts w:ascii="Times New Roman" w:eastAsia="Times New Roman" w:hAnsi="Times New Roman" w:cs="Times New Roman"/>
                <w:b/>
                <w:bCs/>
                <w:sz w:val="26"/>
                <w:szCs w:val="26"/>
                <w:lang w:val="en-US"/>
              </w:rPr>
              <w:t>DỰ THẢO TỜ TRÌNH</w:t>
            </w:r>
          </w:p>
        </w:tc>
      </w:tr>
      <w:tr w:rsidR="00563B0C" w:rsidRPr="00563B0C" w14:paraId="56068A50" w14:textId="77777777" w:rsidTr="00FE76AB">
        <w:tc>
          <w:tcPr>
            <w:tcW w:w="841" w:type="dxa"/>
            <w:tcBorders>
              <w:top w:val="single" w:sz="4" w:space="0" w:color="auto"/>
              <w:left w:val="single" w:sz="4" w:space="0" w:color="auto"/>
              <w:bottom w:val="single" w:sz="4" w:space="0" w:color="auto"/>
              <w:right w:val="single" w:sz="4" w:space="0" w:color="auto"/>
            </w:tcBorders>
            <w:tcMar>
              <w:left w:w="113" w:type="dxa"/>
              <w:right w:w="113" w:type="dxa"/>
            </w:tcMar>
          </w:tcPr>
          <w:p w14:paraId="2FFC9A81" w14:textId="77777777" w:rsidR="009C117A" w:rsidRPr="00563B0C" w:rsidRDefault="009C117A" w:rsidP="00276E52">
            <w:pPr>
              <w:pStyle w:val="ListParagraph"/>
              <w:numPr>
                <w:ilvl w:val="0"/>
                <w:numId w:val="3"/>
              </w:numPr>
              <w:spacing w:after="0" w:line="240" w:lineRule="auto"/>
              <w:rPr>
                <w:rFonts w:ascii="Times New Roman" w:eastAsia="Times New Roman" w:hAnsi="Times New Roman" w:cs="Times New Roman"/>
                <w:sz w:val="26"/>
                <w:szCs w:val="26"/>
              </w:rPr>
            </w:pPr>
          </w:p>
        </w:tc>
        <w:tc>
          <w:tcPr>
            <w:tcW w:w="2069" w:type="dxa"/>
            <w:tcBorders>
              <w:top w:val="single" w:sz="4" w:space="0" w:color="auto"/>
              <w:left w:val="single" w:sz="4" w:space="0" w:color="auto"/>
              <w:bottom w:val="single" w:sz="4" w:space="0" w:color="auto"/>
              <w:right w:val="single" w:sz="4" w:space="0" w:color="auto"/>
            </w:tcBorders>
            <w:tcMar>
              <w:left w:w="113" w:type="dxa"/>
              <w:right w:w="113" w:type="dxa"/>
            </w:tcMar>
          </w:tcPr>
          <w:p w14:paraId="08C024E7" w14:textId="5D905C22" w:rsidR="009C117A" w:rsidRPr="00563B0C" w:rsidRDefault="00FE202E" w:rsidP="00843A8A">
            <w:pPr>
              <w:spacing w:after="0" w:line="240" w:lineRule="auto"/>
              <w:jc w:val="both"/>
              <w:rPr>
                <w:rFonts w:ascii="Times New Roman" w:eastAsia="Times New Roman" w:hAnsi="Times New Roman" w:cs="Times New Roman"/>
                <w:sz w:val="26"/>
                <w:szCs w:val="26"/>
                <w:lang w:val="en-US"/>
              </w:rPr>
            </w:pPr>
            <w:r w:rsidRPr="00563B0C">
              <w:rPr>
                <w:rFonts w:ascii="Times New Roman" w:eastAsia="Times New Roman" w:hAnsi="Times New Roman" w:cs="Times New Roman"/>
                <w:sz w:val="26"/>
                <w:szCs w:val="26"/>
                <w:lang w:val="en-US"/>
              </w:rPr>
              <w:t>Về nội dung và mức chi</w:t>
            </w:r>
            <w:r w:rsidR="00A35798" w:rsidRPr="00563B0C">
              <w:rPr>
                <w:rFonts w:ascii="Times New Roman" w:eastAsia="Times New Roman" w:hAnsi="Times New Roman" w:cs="Times New Roman"/>
                <w:sz w:val="26"/>
                <w:szCs w:val="26"/>
                <w:lang w:val="en-US"/>
              </w:rPr>
              <w:t xml:space="preserve"> (tại điểm 3.1 mục IV)</w:t>
            </w:r>
          </w:p>
        </w:tc>
        <w:tc>
          <w:tcPr>
            <w:tcW w:w="2430" w:type="dxa"/>
            <w:tcBorders>
              <w:top w:val="single" w:sz="4" w:space="0" w:color="auto"/>
              <w:left w:val="single" w:sz="4" w:space="0" w:color="auto"/>
              <w:bottom w:val="single" w:sz="4" w:space="0" w:color="auto"/>
              <w:right w:val="single" w:sz="4" w:space="0" w:color="auto"/>
            </w:tcBorders>
            <w:tcMar>
              <w:left w:w="113" w:type="dxa"/>
              <w:right w:w="113" w:type="dxa"/>
            </w:tcMar>
          </w:tcPr>
          <w:p w14:paraId="4E5463D2" w14:textId="4E54E441" w:rsidR="009C117A" w:rsidRPr="00563B0C" w:rsidRDefault="00FE202E" w:rsidP="00E96191">
            <w:pPr>
              <w:spacing w:after="0" w:line="240" w:lineRule="auto"/>
              <w:jc w:val="center"/>
              <w:rPr>
                <w:rFonts w:ascii="Times New Roman" w:eastAsia="Times New Roman" w:hAnsi="Times New Roman" w:cs="Times New Roman"/>
                <w:sz w:val="26"/>
                <w:szCs w:val="26"/>
                <w:lang w:val="en-US"/>
              </w:rPr>
            </w:pPr>
            <w:r w:rsidRPr="00563B0C">
              <w:rPr>
                <w:rFonts w:ascii="Times New Roman" w:eastAsia="Times New Roman" w:hAnsi="Times New Roman" w:cs="Times New Roman"/>
                <w:sz w:val="26"/>
                <w:szCs w:val="26"/>
                <w:lang w:val="en-US"/>
              </w:rPr>
              <w:t>Sở Tài chính</w:t>
            </w:r>
          </w:p>
        </w:tc>
        <w:tc>
          <w:tcPr>
            <w:tcW w:w="4289" w:type="dxa"/>
            <w:tcBorders>
              <w:top w:val="single" w:sz="4" w:space="0" w:color="auto"/>
              <w:left w:val="single" w:sz="4" w:space="0" w:color="auto"/>
              <w:bottom w:val="single" w:sz="4" w:space="0" w:color="auto"/>
              <w:right w:val="single" w:sz="4" w:space="0" w:color="auto"/>
            </w:tcBorders>
            <w:tcMar>
              <w:left w:w="113" w:type="dxa"/>
              <w:right w:w="113" w:type="dxa"/>
            </w:tcMar>
          </w:tcPr>
          <w:p w14:paraId="16864815" w14:textId="0DD40B87" w:rsidR="009C117A" w:rsidRPr="00563B0C" w:rsidRDefault="00BE7517" w:rsidP="00BC55F1">
            <w:pPr>
              <w:spacing w:after="0" w:line="240" w:lineRule="auto"/>
              <w:ind w:firstLine="352"/>
              <w:jc w:val="both"/>
              <w:rPr>
                <w:rFonts w:ascii="Times New Roman" w:hAnsi="Times New Roman" w:cs="Times New Roman"/>
                <w:sz w:val="26"/>
                <w:szCs w:val="26"/>
                <w:lang w:val="en-US"/>
              </w:rPr>
            </w:pPr>
            <w:r w:rsidRPr="00563B0C">
              <w:rPr>
                <w:rFonts w:ascii="Times New Roman" w:hAnsi="Times New Roman"/>
                <w:bCs/>
                <w:sz w:val="26"/>
                <w:szCs w:val="26"/>
                <w:lang w:val="en-US"/>
              </w:rPr>
              <w:t>V</w:t>
            </w:r>
            <w:r w:rsidRPr="00563B0C">
              <w:rPr>
                <w:rFonts w:ascii="Times New Roman" w:hAnsi="Times New Roman"/>
                <w:bCs/>
                <w:sz w:val="26"/>
                <w:szCs w:val="26"/>
              </w:rPr>
              <w:t>iệc quyết định lồng ghép 02 giải thưởng cũ</w:t>
            </w:r>
            <w:r w:rsidR="00A35798" w:rsidRPr="00563B0C">
              <w:rPr>
                <w:rFonts w:ascii="Times New Roman" w:hAnsi="Times New Roman"/>
                <w:bCs/>
                <w:sz w:val="26"/>
                <w:szCs w:val="26"/>
                <w:lang w:val="en-US"/>
              </w:rPr>
              <w:t xml:space="preserve"> (“Giải thưởng Sáng chế Thành phố” và “Giải thưởng Đổi mới sáng tạo và Khởi nghiệp Thành phố”) </w:t>
            </w:r>
            <w:r w:rsidRPr="00563B0C">
              <w:rPr>
                <w:rFonts w:ascii="Times New Roman" w:hAnsi="Times New Roman"/>
                <w:bCs/>
                <w:sz w:val="26"/>
                <w:szCs w:val="26"/>
              </w:rPr>
              <w:t xml:space="preserve"> tại Nghị quyết số</w:t>
            </w:r>
            <w:r w:rsidR="002C01FF" w:rsidRPr="00563B0C">
              <w:rPr>
                <w:rFonts w:ascii="Times New Roman" w:hAnsi="Times New Roman"/>
                <w:bCs/>
                <w:sz w:val="26"/>
                <w:szCs w:val="26"/>
              </w:rPr>
              <w:t xml:space="preserve"> 07/20</w:t>
            </w:r>
            <w:r w:rsidR="002C01FF" w:rsidRPr="00563B0C">
              <w:rPr>
                <w:rFonts w:ascii="Times New Roman" w:hAnsi="Times New Roman"/>
                <w:bCs/>
                <w:sz w:val="26"/>
                <w:szCs w:val="26"/>
                <w:lang w:val="en-US"/>
              </w:rPr>
              <w:t>1</w:t>
            </w:r>
            <w:r w:rsidRPr="00563B0C">
              <w:rPr>
                <w:rFonts w:ascii="Times New Roman" w:hAnsi="Times New Roman"/>
                <w:bCs/>
                <w:sz w:val="26"/>
                <w:szCs w:val="26"/>
              </w:rPr>
              <w:t xml:space="preserve">9/NQ-HĐND thành “Cuộc thi khởi nghiệp sáng tạo, </w:t>
            </w:r>
            <w:r w:rsidRPr="00563B0C">
              <w:rPr>
                <w:rFonts w:ascii="Times New Roman" w:hAnsi="Times New Roman"/>
                <w:bCs/>
                <w:sz w:val="26"/>
                <w:szCs w:val="26"/>
              </w:rPr>
              <w:lastRenderedPageBreak/>
              <w:t>đổi mới sáng tạo thuộc ngành, lĩnh vực của Thành phố” chưa được thuyết minh rõ những căn cứ pháp lý cụ thể để thực hiện lồng ghép 02 giải thưởng, chỉ nêu phù hợp với quy định của Thông tư số 39/2025/TT-BKHCN của Bộ trưởng Bộ Khoa học và Công nghệ nhưng không rõ tại nội dung nào</w:t>
            </w:r>
            <w:r w:rsidR="00933C9D" w:rsidRPr="00563B0C">
              <w:rPr>
                <w:rFonts w:ascii="Times New Roman" w:hAnsi="Times New Roman"/>
                <w:bCs/>
                <w:sz w:val="26"/>
                <w:szCs w:val="26"/>
                <w:lang w:val="en-US"/>
              </w:rPr>
              <w:t>.</w:t>
            </w:r>
          </w:p>
        </w:tc>
        <w:tc>
          <w:tcPr>
            <w:tcW w:w="4678" w:type="dxa"/>
            <w:tcBorders>
              <w:top w:val="single" w:sz="4" w:space="0" w:color="auto"/>
              <w:left w:val="single" w:sz="4" w:space="0" w:color="auto"/>
              <w:bottom w:val="single" w:sz="4" w:space="0" w:color="auto"/>
              <w:right w:val="single" w:sz="4" w:space="0" w:color="auto"/>
            </w:tcBorders>
            <w:tcMar>
              <w:left w:w="113" w:type="dxa"/>
              <w:right w:w="113" w:type="dxa"/>
            </w:tcMar>
            <w:vAlign w:val="center"/>
          </w:tcPr>
          <w:p w14:paraId="03BC1A1D" w14:textId="6E765D04" w:rsidR="009C117A" w:rsidRPr="00D97829" w:rsidRDefault="00057EB1" w:rsidP="00DA7451">
            <w:pPr>
              <w:spacing w:after="0" w:line="240" w:lineRule="auto"/>
              <w:ind w:firstLine="352"/>
              <w:jc w:val="both"/>
              <w:rPr>
                <w:rFonts w:ascii="Times New Roman" w:eastAsia="Times New Roman" w:hAnsi="Times New Roman" w:cs="Times New Roman"/>
                <w:b/>
                <w:bCs/>
                <w:sz w:val="24"/>
                <w:szCs w:val="24"/>
                <w:lang w:val="en-US"/>
              </w:rPr>
            </w:pPr>
            <w:r w:rsidRPr="00D97829">
              <w:rPr>
                <w:rFonts w:ascii="Times New Roman" w:eastAsia="Times New Roman" w:hAnsi="Times New Roman" w:cs="Times New Roman"/>
                <w:b/>
                <w:bCs/>
                <w:sz w:val="24"/>
                <w:szCs w:val="24"/>
                <w:lang w:val="en-US"/>
              </w:rPr>
              <w:lastRenderedPageBreak/>
              <w:t>Giải trình</w:t>
            </w:r>
            <w:r w:rsidR="00687F20" w:rsidRPr="00D97829">
              <w:rPr>
                <w:rFonts w:ascii="Times New Roman" w:eastAsia="Times New Roman" w:hAnsi="Times New Roman" w:cs="Times New Roman"/>
                <w:b/>
                <w:bCs/>
                <w:sz w:val="24"/>
                <w:szCs w:val="24"/>
                <w:lang w:val="en-US"/>
              </w:rPr>
              <w:t>:</w:t>
            </w:r>
          </w:p>
          <w:p w14:paraId="28716A15" w14:textId="7C205DAD" w:rsidR="001134B8" w:rsidRPr="00D97829" w:rsidRDefault="001134B8" w:rsidP="00D97829">
            <w:pPr>
              <w:spacing w:before="120" w:after="0" w:line="240" w:lineRule="auto"/>
              <w:ind w:firstLine="315"/>
              <w:jc w:val="both"/>
              <w:rPr>
                <w:rFonts w:ascii="Times New Roman" w:eastAsia="Times New Roman" w:hAnsi="Times New Roman"/>
                <w:sz w:val="26"/>
                <w:szCs w:val="26"/>
              </w:rPr>
            </w:pPr>
            <w:r w:rsidRPr="00D97829">
              <w:rPr>
                <w:rFonts w:ascii="Times New Roman" w:hAnsi="Times New Roman"/>
                <w:sz w:val="26"/>
                <w:szCs w:val="26"/>
              </w:rPr>
              <w:t>Năm 2019, Hội đồng nhân dân Thành phố ban hành Nghị quyết số 07/2019/NQ-HĐND quy định nội dung và mứ</w:t>
            </w:r>
            <w:r w:rsidR="0018073C" w:rsidRPr="00D97829">
              <w:rPr>
                <w:rFonts w:ascii="Times New Roman" w:hAnsi="Times New Roman"/>
                <w:sz w:val="26"/>
                <w:szCs w:val="26"/>
              </w:rPr>
              <w:t xml:space="preserve">c chi </w:t>
            </w:r>
            <w:r w:rsidRPr="00D97829">
              <w:rPr>
                <w:rFonts w:ascii="Times New Roman" w:hAnsi="Times New Roman"/>
                <w:sz w:val="26"/>
                <w:szCs w:val="26"/>
              </w:rPr>
              <w:t xml:space="preserve">cho </w:t>
            </w:r>
            <w:r w:rsidRPr="00D97829">
              <w:rPr>
                <w:rFonts w:ascii="Times New Roman" w:eastAsia="Times New Roman" w:hAnsi="Times New Roman"/>
                <w:sz w:val="26"/>
                <w:szCs w:val="26"/>
              </w:rPr>
              <w:t xml:space="preserve">Giải thưởng Sáng chế Thành phố và Giải </w:t>
            </w:r>
            <w:r w:rsidRPr="00D97829">
              <w:rPr>
                <w:rFonts w:ascii="Times New Roman" w:eastAsia="Times New Roman" w:hAnsi="Times New Roman"/>
                <w:sz w:val="26"/>
                <w:szCs w:val="26"/>
              </w:rPr>
              <w:lastRenderedPageBreak/>
              <w:t>thưởng Đổi mới sáng tạo và khởi nghiệp Thành phố theo cơ chế đặc thù của Thành phố Hồ Chí Minh.</w:t>
            </w:r>
          </w:p>
          <w:p w14:paraId="21FF6ED0" w14:textId="77777777" w:rsidR="001134B8" w:rsidRPr="00D97829" w:rsidRDefault="001134B8" w:rsidP="00D97829">
            <w:pPr>
              <w:spacing w:before="120" w:after="0" w:line="240" w:lineRule="auto"/>
              <w:ind w:firstLine="173"/>
              <w:jc w:val="both"/>
              <w:rPr>
                <w:rFonts w:ascii="Times New Roman" w:eastAsia="Times New Roman" w:hAnsi="Times New Roman"/>
                <w:sz w:val="26"/>
                <w:szCs w:val="26"/>
              </w:rPr>
            </w:pPr>
            <w:r w:rsidRPr="00D97829">
              <w:rPr>
                <w:rFonts w:ascii="Times New Roman" w:eastAsia="Times New Roman" w:hAnsi="Times New Roman"/>
                <w:sz w:val="26"/>
                <w:szCs w:val="26"/>
              </w:rPr>
              <w:t xml:space="preserve">Năm 2025, Chính phủ đã ban hành Nghị định số 265/2025/NĐ-CP và Bộ trưởng Bộ Khoa học và Công nghệ đã ban hành Thông tư số 39/2025/TT-BKHCN quy định về nội dung và mức chi cho cuộc thi đổi mới sáng tạo, khởi nghiệp sáng tạo, trong đó có nội dung và mức chi trao giải thưởng cho Cuộc thi Đổi mới sáng tạo, khởi nghiệp sáng tạo. </w:t>
            </w:r>
          </w:p>
          <w:p w14:paraId="38880A79" w14:textId="034D0BCC" w:rsidR="00687F20" w:rsidRPr="00563B0C" w:rsidRDefault="001134B8" w:rsidP="00D97829">
            <w:pPr>
              <w:spacing w:before="120" w:after="0" w:line="240" w:lineRule="auto"/>
              <w:ind w:firstLine="352"/>
              <w:jc w:val="both"/>
              <w:rPr>
                <w:rFonts w:ascii="Times New Roman" w:eastAsia="Times New Roman" w:hAnsi="Times New Roman" w:cs="Times New Roman"/>
                <w:sz w:val="26"/>
                <w:szCs w:val="26"/>
                <w:lang w:val="en-US"/>
              </w:rPr>
            </w:pPr>
            <w:r w:rsidRPr="00D97829">
              <w:rPr>
                <w:rFonts w:ascii="Times New Roman" w:hAnsi="Times New Roman"/>
                <w:bCs/>
                <w:sz w:val="26"/>
                <w:szCs w:val="26"/>
              </w:rPr>
              <w:t xml:space="preserve">Bên cạnh đó để nâng cao chất lượng và tránh trùng lắp về nội dung của các cuộc thi, Sở Khoa học và Công nghệ đề xuất bỏ Giải thưởng Sáng chế và được thay thế bằng giải thưởng của </w:t>
            </w:r>
            <w:r w:rsidRPr="00D97829">
              <w:rPr>
                <w:rFonts w:ascii="Times New Roman" w:eastAsia="Times New Roman" w:hAnsi="Times New Roman"/>
                <w:sz w:val="26"/>
                <w:szCs w:val="26"/>
              </w:rPr>
              <w:t>Cuộc thi Đổi mới sáng tạo, khởi nghiệp sáng tạo do tính tương đồng của g</w:t>
            </w:r>
            <w:r w:rsidRPr="00D97829">
              <w:rPr>
                <w:rFonts w:ascii="Times New Roman" w:hAnsi="Times New Roman"/>
                <w:bCs/>
                <w:sz w:val="26"/>
                <w:szCs w:val="26"/>
              </w:rPr>
              <w:t>iải thưởng. Theo Điều 58 Luật Sở hữu trí tuệ quy định sáng chế được bảo hộ quyền sở hữu công nghiệp đáp ứng các điều kiện là phải có tính mới, có trình độ sáng tạo, có khả năng áp dụng công nghiệp.</w:t>
            </w:r>
          </w:p>
        </w:tc>
      </w:tr>
      <w:tr w:rsidR="00563B0C" w:rsidRPr="00563B0C" w14:paraId="2F7A7FB4" w14:textId="77777777" w:rsidTr="00FE76AB">
        <w:tc>
          <w:tcPr>
            <w:tcW w:w="841" w:type="dxa"/>
            <w:tcBorders>
              <w:top w:val="single" w:sz="4" w:space="0" w:color="auto"/>
              <w:left w:val="single" w:sz="4" w:space="0" w:color="auto"/>
              <w:bottom w:val="single" w:sz="4" w:space="0" w:color="auto"/>
              <w:right w:val="single" w:sz="4" w:space="0" w:color="auto"/>
            </w:tcBorders>
            <w:tcMar>
              <w:left w:w="113" w:type="dxa"/>
              <w:right w:w="113" w:type="dxa"/>
            </w:tcMar>
          </w:tcPr>
          <w:p w14:paraId="7C99E8E0" w14:textId="77777777" w:rsidR="009C117A" w:rsidRPr="00563B0C" w:rsidRDefault="009C117A" w:rsidP="007C441B">
            <w:pPr>
              <w:pStyle w:val="ListParagraph"/>
              <w:numPr>
                <w:ilvl w:val="0"/>
                <w:numId w:val="3"/>
              </w:numPr>
              <w:spacing w:after="0" w:line="240" w:lineRule="auto"/>
              <w:rPr>
                <w:rFonts w:ascii="Times New Roman" w:eastAsia="Times New Roman" w:hAnsi="Times New Roman" w:cs="Times New Roman"/>
                <w:sz w:val="26"/>
                <w:szCs w:val="26"/>
              </w:rPr>
            </w:pPr>
          </w:p>
        </w:tc>
        <w:tc>
          <w:tcPr>
            <w:tcW w:w="2069" w:type="dxa"/>
            <w:tcBorders>
              <w:top w:val="single" w:sz="4" w:space="0" w:color="auto"/>
              <w:left w:val="single" w:sz="4" w:space="0" w:color="auto"/>
              <w:bottom w:val="single" w:sz="4" w:space="0" w:color="auto"/>
              <w:right w:val="single" w:sz="4" w:space="0" w:color="auto"/>
            </w:tcBorders>
            <w:tcMar>
              <w:left w:w="113" w:type="dxa"/>
              <w:right w:w="113" w:type="dxa"/>
            </w:tcMar>
          </w:tcPr>
          <w:p w14:paraId="3787DD06" w14:textId="637CDDF9" w:rsidR="009C117A" w:rsidRPr="00563B0C" w:rsidRDefault="001E794C" w:rsidP="00C64F01">
            <w:pPr>
              <w:spacing w:after="0" w:line="240" w:lineRule="auto"/>
              <w:jc w:val="both"/>
              <w:rPr>
                <w:rFonts w:ascii="Times New Roman" w:eastAsia="Times New Roman" w:hAnsi="Times New Roman" w:cs="Times New Roman"/>
                <w:sz w:val="26"/>
                <w:szCs w:val="26"/>
                <w:lang w:val="en-US"/>
              </w:rPr>
            </w:pPr>
            <w:r w:rsidRPr="00563B0C">
              <w:rPr>
                <w:rFonts w:ascii="Times New Roman" w:eastAsia="Times New Roman" w:hAnsi="Times New Roman" w:cs="Times New Roman"/>
                <w:sz w:val="26"/>
                <w:szCs w:val="26"/>
                <w:lang w:val="en-US"/>
              </w:rPr>
              <w:t>Về nội dung và mức chi</w:t>
            </w:r>
          </w:p>
        </w:tc>
        <w:tc>
          <w:tcPr>
            <w:tcW w:w="2430" w:type="dxa"/>
            <w:tcBorders>
              <w:top w:val="single" w:sz="4" w:space="0" w:color="auto"/>
              <w:left w:val="single" w:sz="4" w:space="0" w:color="auto"/>
              <w:bottom w:val="single" w:sz="4" w:space="0" w:color="auto"/>
              <w:right w:val="single" w:sz="4" w:space="0" w:color="auto"/>
            </w:tcBorders>
            <w:tcMar>
              <w:left w:w="113" w:type="dxa"/>
              <w:right w:w="113" w:type="dxa"/>
            </w:tcMar>
          </w:tcPr>
          <w:p w14:paraId="72370E90" w14:textId="100658B8" w:rsidR="009C117A" w:rsidRPr="00563B0C" w:rsidRDefault="00515E44" w:rsidP="00E96191">
            <w:pPr>
              <w:spacing w:after="0" w:line="240" w:lineRule="auto"/>
              <w:jc w:val="center"/>
              <w:rPr>
                <w:rFonts w:ascii="Times New Roman" w:eastAsia="Times New Roman" w:hAnsi="Times New Roman" w:cs="Times New Roman"/>
                <w:sz w:val="26"/>
                <w:szCs w:val="26"/>
                <w:lang w:val="en-US"/>
              </w:rPr>
            </w:pPr>
            <w:r w:rsidRPr="00563B0C">
              <w:rPr>
                <w:rFonts w:ascii="Times New Roman" w:eastAsia="Times New Roman" w:hAnsi="Times New Roman" w:cs="Times New Roman"/>
                <w:sz w:val="26"/>
                <w:szCs w:val="26"/>
                <w:lang w:val="en-US"/>
              </w:rPr>
              <w:t>Sở Tài chính</w:t>
            </w:r>
          </w:p>
        </w:tc>
        <w:tc>
          <w:tcPr>
            <w:tcW w:w="4289" w:type="dxa"/>
            <w:tcBorders>
              <w:top w:val="single" w:sz="4" w:space="0" w:color="auto"/>
              <w:left w:val="single" w:sz="4" w:space="0" w:color="auto"/>
              <w:bottom w:val="single" w:sz="4" w:space="0" w:color="auto"/>
              <w:right w:val="single" w:sz="4" w:space="0" w:color="auto"/>
            </w:tcBorders>
            <w:tcMar>
              <w:left w:w="113" w:type="dxa"/>
              <w:right w:w="113" w:type="dxa"/>
            </w:tcMar>
          </w:tcPr>
          <w:p w14:paraId="6E480B87" w14:textId="5647F67D" w:rsidR="0074065D" w:rsidRPr="00563B0C" w:rsidRDefault="00880F93" w:rsidP="00933C9D">
            <w:pPr>
              <w:tabs>
                <w:tab w:val="right" w:pos="8789"/>
              </w:tabs>
              <w:spacing w:after="0" w:line="240" w:lineRule="auto"/>
              <w:ind w:firstLine="352"/>
              <w:jc w:val="both"/>
              <w:outlineLvl w:val="7"/>
              <w:rPr>
                <w:rFonts w:ascii="Times New Roman" w:hAnsi="Times New Roman"/>
                <w:bCs/>
                <w:sz w:val="26"/>
                <w:szCs w:val="26"/>
              </w:rPr>
            </w:pPr>
            <w:r w:rsidRPr="00563B0C">
              <w:rPr>
                <w:rFonts w:ascii="Times New Roman" w:hAnsi="Times New Roman"/>
                <w:bCs/>
                <w:sz w:val="26"/>
                <w:szCs w:val="26"/>
                <w:lang w:val="en-US"/>
              </w:rPr>
              <w:t>V</w:t>
            </w:r>
            <w:r w:rsidR="0074065D" w:rsidRPr="00563B0C">
              <w:rPr>
                <w:rFonts w:ascii="Times New Roman" w:hAnsi="Times New Roman"/>
                <w:bCs/>
                <w:sz w:val="26"/>
                <w:szCs w:val="26"/>
              </w:rPr>
              <w:t>ề mức chi, tại Nghị quyết số 07/20</w:t>
            </w:r>
            <w:r w:rsidR="00774D8F" w:rsidRPr="00563B0C">
              <w:rPr>
                <w:rFonts w:ascii="Times New Roman" w:hAnsi="Times New Roman"/>
                <w:bCs/>
                <w:sz w:val="26"/>
                <w:szCs w:val="26"/>
                <w:lang w:val="en-US"/>
              </w:rPr>
              <w:t>1</w:t>
            </w:r>
            <w:r w:rsidR="0074065D" w:rsidRPr="00563B0C">
              <w:rPr>
                <w:rFonts w:ascii="Times New Roman" w:hAnsi="Times New Roman"/>
                <w:bCs/>
                <w:sz w:val="26"/>
                <w:szCs w:val="26"/>
              </w:rPr>
              <w:t>9/NQ-HĐND có quy định về mức chi cụ thể cho 02 giải thưởng</w:t>
            </w:r>
            <w:r w:rsidRPr="00563B0C">
              <w:rPr>
                <w:rFonts w:ascii="Times New Roman" w:hAnsi="Times New Roman"/>
                <w:bCs/>
                <w:sz w:val="26"/>
                <w:szCs w:val="26"/>
                <w:lang w:val="en-US"/>
              </w:rPr>
              <w:t xml:space="preserve"> (“Giải thưởng Sáng chế Thành phố” và </w:t>
            </w:r>
            <w:r w:rsidRPr="00563B0C">
              <w:rPr>
                <w:rFonts w:ascii="Times New Roman" w:hAnsi="Times New Roman"/>
                <w:bCs/>
                <w:sz w:val="26"/>
                <w:szCs w:val="26"/>
                <w:lang w:val="en-US"/>
              </w:rPr>
              <w:lastRenderedPageBreak/>
              <w:t>“Giải thưởng Đổi mới sáng tạo và Khởi nghiệp Thành phố”)</w:t>
            </w:r>
            <w:r w:rsidR="0074065D" w:rsidRPr="00563B0C">
              <w:rPr>
                <w:rFonts w:ascii="Times New Roman" w:hAnsi="Times New Roman"/>
                <w:bCs/>
                <w:sz w:val="26"/>
                <w:szCs w:val="26"/>
              </w:rPr>
              <w:t>. Việc Sở Khoa học và Công nghệ lấy căn cứ là 01 giải thưởng khác như “Hội thi sáng tạo kỹ thuật Thành phố” lại không được thuyết minh nguyên nhân vận dụng mức chi từ Hội thi này.</w:t>
            </w:r>
          </w:p>
          <w:p w14:paraId="45368CEB" w14:textId="29A66027" w:rsidR="009C117A" w:rsidRPr="00563B0C" w:rsidRDefault="0074065D" w:rsidP="00933C9D">
            <w:pPr>
              <w:spacing w:after="0" w:line="240" w:lineRule="auto"/>
              <w:ind w:firstLine="352"/>
              <w:jc w:val="both"/>
              <w:rPr>
                <w:rFonts w:ascii="Times New Roman" w:hAnsi="Times New Roman" w:cs="Times New Roman"/>
                <w:sz w:val="26"/>
                <w:szCs w:val="26"/>
                <w:lang w:val="en-US"/>
              </w:rPr>
            </w:pPr>
            <w:r w:rsidRPr="00563B0C">
              <w:rPr>
                <w:rFonts w:ascii="Times New Roman" w:hAnsi="Times New Roman" w:cs="Times New Roman"/>
                <w:sz w:val="26"/>
                <w:szCs w:val="26"/>
                <w:lang w:val="en-US"/>
              </w:rPr>
              <w:t>Do đó, đ</w:t>
            </w:r>
            <w:r w:rsidR="00AD773B" w:rsidRPr="00563B0C">
              <w:rPr>
                <w:rFonts w:ascii="Times New Roman" w:hAnsi="Times New Roman" w:cs="Times New Roman"/>
                <w:sz w:val="26"/>
                <w:szCs w:val="26"/>
                <w:lang w:val="en-US"/>
              </w:rPr>
              <w:t xml:space="preserve">ề nghị cơ quan soạn thảo thuyết minh thêm về nguyên nhân lồng ghép Giải thưởng Sáng chế Thành phố và Giải thưởng Đổi mới sáng tạo và Khởi nghiệp Thành phố vào “Cuộc thi khởi nghiệp sáng tạo, đổi mới sáng tạo thuộc ngành, lĩnh vực của Thành phố” và cơ sở xây dựng mức chi </w:t>
            </w:r>
            <w:r w:rsidR="00AD773B" w:rsidRPr="00563B0C">
              <w:rPr>
                <w:rFonts w:ascii="Times New Roman" w:hAnsi="Times New Roman" w:cs="Times New Roman"/>
                <w:b/>
                <w:bCs/>
                <w:sz w:val="26"/>
                <w:szCs w:val="26"/>
                <w:lang w:val="en-US"/>
              </w:rPr>
              <w:t>bằng</w:t>
            </w:r>
            <w:r w:rsidR="00AD773B" w:rsidRPr="00563B0C">
              <w:rPr>
                <w:rFonts w:ascii="Times New Roman" w:hAnsi="Times New Roman" w:cs="Times New Roman"/>
                <w:sz w:val="26"/>
                <w:szCs w:val="26"/>
                <w:lang w:val="en-US"/>
              </w:rPr>
              <w:t xml:space="preserve"> với mức chi của “Hội thi sáng tạo kỹ thuật Thành phố”</w:t>
            </w:r>
          </w:p>
        </w:tc>
        <w:tc>
          <w:tcPr>
            <w:tcW w:w="4678" w:type="dxa"/>
            <w:tcBorders>
              <w:top w:val="single" w:sz="4" w:space="0" w:color="auto"/>
              <w:left w:val="single" w:sz="4" w:space="0" w:color="auto"/>
              <w:bottom w:val="single" w:sz="4" w:space="0" w:color="auto"/>
              <w:right w:val="single" w:sz="4" w:space="0" w:color="auto"/>
            </w:tcBorders>
            <w:tcMar>
              <w:left w:w="113" w:type="dxa"/>
              <w:right w:w="113" w:type="dxa"/>
            </w:tcMar>
            <w:vAlign w:val="center"/>
          </w:tcPr>
          <w:p w14:paraId="2CA66CCF" w14:textId="7CCB86AB" w:rsidR="00515E44" w:rsidRPr="000B4B91" w:rsidRDefault="00057EB1" w:rsidP="00DA7451">
            <w:pPr>
              <w:spacing w:after="0" w:line="240" w:lineRule="auto"/>
              <w:ind w:firstLine="352"/>
              <w:jc w:val="both"/>
              <w:rPr>
                <w:rFonts w:ascii="Times New Roman" w:eastAsia="Times New Roman" w:hAnsi="Times New Roman" w:cs="Times New Roman"/>
                <w:b/>
                <w:bCs/>
                <w:sz w:val="26"/>
                <w:szCs w:val="26"/>
                <w:lang w:val="en-US"/>
              </w:rPr>
            </w:pPr>
            <w:r w:rsidRPr="000B4B91">
              <w:rPr>
                <w:rFonts w:ascii="Times New Roman" w:eastAsia="Times New Roman" w:hAnsi="Times New Roman" w:cs="Times New Roman"/>
                <w:b/>
                <w:bCs/>
                <w:sz w:val="26"/>
                <w:szCs w:val="26"/>
                <w:lang w:val="en-US"/>
              </w:rPr>
              <w:lastRenderedPageBreak/>
              <w:t>Giải trình:</w:t>
            </w:r>
          </w:p>
          <w:p w14:paraId="298D0BE0" w14:textId="77777777" w:rsidR="001134B8" w:rsidRPr="000B4B91" w:rsidRDefault="001134B8" w:rsidP="00D97829">
            <w:pPr>
              <w:spacing w:before="120" w:after="0" w:line="240" w:lineRule="auto"/>
              <w:ind w:firstLine="315"/>
              <w:jc w:val="both"/>
              <w:rPr>
                <w:rFonts w:ascii="Times New Roman" w:hAnsi="Times New Roman"/>
                <w:sz w:val="26"/>
                <w:szCs w:val="26"/>
              </w:rPr>
            </w:pPr>
            <w:r w:rsidRPr="000B4B91">
              <w:rPr>
                <w:rFonts w:ascii="Times New Roman" w:hAnsi="Times New Roman"/>
                <w:bCs/>
                <w:sz w:val="26"/>
                <w:szCs w:val="26"/>
              </w:rPr>
              <w:t xml:space="preserve">Thông tư số 39/2025/TT-BKHCN quy định nội dung và mức chi của cuộc thi áp </w:t>
            </w:r>
            <w:r w:rsidRPr="000B4B91">
              <w:rPr>
                <w:rFonts w:ascii="Times New Roman" w:hAnsi="Times New Roman"/>
                <w:bCs/>
                <w:sz w:val="26"/>
                <w:szCs w:val="26"/>
              </w:rPr>
              <w:lastRenderedPageBreak/>
              <w:t xml:space="preserve">dụng theo Thông tư số 27/2018/TT-BTC. Tuy nhiên, Thông tư số 27/2018/TT-BTC quy định nội dung và mức chi đối với Hội thi Sáng tạo kỹ thuật, Cuộc thi Sáng tạo Thanh thiếu niên nhi đồng. Sở Khoa học và Công nghệ đề xuất nội dung và mức chi của </w:t>
            </w:r>
            <w:r w:rsidRPr="000B4B91">
              <w:rPr>
                <w:rFonts w:ascii="Times New Roman" w:eastAsia="Times New Roman" w:hAnsi="Times New Roman"/>
                <w:sz w:val="26"/>
                <w:szCs w:val="26"/>
              </w:rPr>
              <w:t xml:space="preserve">Cuộc thi Đổi mới sáng tạo, khởi nghiệp sáng tạo </w:t>
            </w:r>
            <w:r w:rsidRPr="000B4B91">
              <w:rPr>
                <w:rFonts w:ascii="Times New Roman" w:hAnsi="Times New Roman"/>
                <w:bCs/>
                <w:sz w:val="26"/>
                <w:szCs w:val="26"/>
              </w:rPr>
              <w:t xml:space="preserve">áp dụng theo nội dung và mức chi của Hội thi </w:t>
            </w:r>
            <w:r w:rsidRPr="000B4B91">
              <w:rPr>
                <w:rFonts w:ascii="Times New Roman" w:hAnsi="Times New Roman"/>
                <w:sz w:val="26"/>
                <w:szCs w:val="26"/>
              </w:rPr>
              <w:t xml:space="preserve">Sáng tạo kỹ thuật do hai cuộc thi nhằm </w:t>
            </w:r>
            <w:r w:rsidRPr="000B4B91">
              <w:rPr>
                <w:rFonts w:ascii="Times New Roman" w:hAnsi="Times New Roman"/>
                <w:sz w:val="26"/>
                <w:szCs w:val="26"/>
                <w:lang w:bidi="vi-VN"/>
              </w:rPr>
              <w:t xml:space="preserve">khuyến khích các hoạt động nghiên cứu, phát triển, ứng dụng khoa học công nghệ, đổi mới sáng tạo trong phát triển kinh tế - xã hội Thành phố Hồ Chí Minh và thúc đẩy lan tỏa hoạt động khoa học công nghệ và đổi mới sáng tạo; các giải pháp, sản phẩm, mô hình kỹ thuật, </w:t>
            </w:r>
            <w:r w:rsidRPr="000B4B91">
              <w:rPr>
                <w:rFonts w:ascii="Times New Roman" w:eastAsia="Times New Roman" w:hAnsi="Times New Roman"/>
                <w:iCs/>
                <w:sz w:val="26"/>
                <w:szCs w:val="26"/>
              </w:rPr>
              <w:t>công trình.</w:t>
            </w:r>
            <w:r w:rsidRPr="000B4B91">
              <w:rPr>
                <w:rFonts w:ascii="Times New Roman" w:hAnsi="Times New Roman"/>
                <w:sz w:val="26"/>
                <w:szCs w:val="26"/>
                <w:lang w:bidi="vi-VN"/>
              </w:rPr>
              <w:t xml:space="preserve">.. tham gia đáp ứng điều kiện phải có tính mới và tính sáng tạo so với trình độ kỹ thuật ở Việt Nam, có khả năng áp dụng rộng rãi trong điều kiện Việt Nam, mang lại hiệu quả kinh tế - xã hội cao hơn so với giải pháp, sản phẩm, mô hình, công trình … tương ứng đã biết. </w:t>
            </w:r>
          </w:p>
          <w:p w14:paraId="58C8EEB5" w14:textId="648CE50F" w:rsidR="004F0227" w:rsidRPr="000B4B91" w:rsidRDefault="004F0227" w:rsidP="00DA7451">
            <w:pPr>
              <w:spacing w:after="0" w:line="240" w:lineRule="auto"/>
              <w:ind w:firstLine="352"/>
              <w:jc w:val="both"/>
              <w:rPr>
                <w:rFonts w:ascii="Times New Roman" w:eastAsia="Times New Roman" w:hAnsi="Times New Roman" w:cs="Times New Roman"/>
                <w:sz w:val="26"/>
                <w:szCs w:val="26"/>
                <w:lang w:val="en-US"/>
              </w:rPr>
            </w:pPr>
            <w:r w:rsidRPr="000B4B91">
              <w:rPr>
                <w:rFonts w:ascii="Times New Roman" w:eastAsia="Times New Roman" w:hAnsi="Times New Roman" w:cs="Times New Roman"/>
                <w:sz w:val="26"/>
                <w:szCs w:val="26"/>
                <w:lang w:val="en-US"/>
              </w:rPr>
              <w:t xml:space="preserve">Sở </w:t>
            </w:r>
            <w:r w:rsidR="00057EB1" w:rsidRPr="000B4B91">
              <w:rPr>
                <w:rFonts w:ascii="Times New Roman" w:eastAsia="Times New Roman" w:hAnsi="Times New Roman" w:cs="Times New Roman"/>
                <w:sz w:val="26"/>
                <w:szCs w:val="26"/>
                <w:lang w:val="en-US"/>
              </w:rPr>
              <w:t xml:space="preserve">Khoa học và Công nghệ </w:t>
            </w:r>
            <w:r w:rsidRPr="000B4B91">
              <w:rPr>
                <w:rFonts w:ascii="Times New Roman" w:eastAsia="Times New Roman" w:hAnsi="Times New Roman" w:cs="Times New Roman"/>
                <w:sz w:val="26"/>
                <w:szCs w:val="26"/>
                <w:lang w:val="en-US"/>
              </w:rPr>
              <w:t>bổ sung nội dung</w:t>
            </w:r>
            <w:r w:rsidR="00006FA9" w:rsidRPr="000B4B91">
              <w:rPr>
                <w:rFonts w:ascii="Times New Roman" w:eastAsia="Times New Roman" w:hAnsi="Times New Roman" w:cs="Times New Roman"/>
                <w:sz w:val="26"/>
                <w:szCs w:val="26"/>
                <w:lang w:val="en-US"/>
              </w:rPr>
              <w:t xml:space="preserve"> này</w:t>
            </w:r>
            <w:r w:rsidR="00655707" w:rsidRPr="000B4B91">
              <w:rPr>
                <w:rFonts w:ascii="Times New Roman" w:eastAsia="Times New Roman" w:hAnsi="Times New Roman" w:cs="Times New Roman"/>
                <w:sz w:val="26"/>
                <w:szCs w:val="26"/>
                <w:lang w:val="en-US"/>
              </w:rPr>
              <w:t xml:space="preserve"> để</w:t>
            </w:r>
            <w:r w:rsidRPr="000B4B91">
              <w:rPr>
                <w:rFonts w:ascii="Times New Roman" w:eastAsia="Times New Roman" w:hAnsi="Times New Roman" w:cs="Times New Roman"/>
                <w:sz w:val="26"/>
                <w:szCs w:val="26"/>
                <w:lang w:val="en-US"/>
              </w:rPr>
              <w:t xml:space="preserve"> giải trình vào dự thảo Tờ trình. </w:t>
            </w:r>
          </w:p>
        </w:tc>
      </w:tr>
      <w:tr w:rsidR="00563B0C" w:rsidRPr="00563B0C" w14:paraId="1E4D7E22" w14:textId="77777777" w:rsidTr="00FE76AB">
        <w:tc>
          <w:tcPr>
            <w:tcW w:w="841" w:type="dxa"/>
            <w:tcBorders>
              <w:top w:val="single" w:sz="4" w:space="0" w:color="auto"/>
              <w:left w:val="single" w:sz="4" w:space="0" w:color="auto"/>
              <w:bottom w:val="single" w:sz="4" w:space="0" w:color="auto"/>
              <w:right w:val="single" w:sz="4" w:space="0" w:color="auto"/>
            </w:tcBorders>
            <w:tcMar>
              <w:left w:w="113" w:type="dxa"/>
              <w:right w:w="113" w:type="dxa"/>
            </w:tcMar>
          </w:tcPr>
          <w:p w14:paraId="6920D1EC" w14:textId="77777777" w:rsidR="00C13E0F" w:rsidRPr="00563B0C" w:rsidRDefault="00C13E0F" w:rsidP="00276E52">
            <w:pPr>
              <w:pStyle w:val="ListParagraph"/>
              <w:numPr>
                <w:ilvl w:val="0"/>
                <w:numId w:val="3"/>
              </w:numPr>
              <w:spacing w:after="0" w:line="240" w:lineRule="auto"/>
              <w:rPr>
                <w:rFonts w:ascii="Times New Roman" w:eastAsia="Times New Roman" w:hAnsi="Times New Roman" w:cs="Times New Roman"/>
                <w:sz w:val="26"/>
                <w:szCs w:val="26"/>
              </w:rPr>
            </w:pPr>
          </w:p>
        </w:tc>
        <w:tc>
          <w:tcPr>
            <w:tcW w:w="2069" w:type="dxa"/>
            <w:tcBorders>
              <w:top w:val="single" w:sz="4" w:space="0" w:color="auto"/>
              <w:left w:val="single" w:sz="4" w:space="0" w:color="auto"/>
              <w:bottom w:val="single" w:sz="4" w:space="0" w:color="auto"/>
              <w:right w:val="single" w:sz="4" w:space="0" w:color="auto"/>
            </w:tcBorders>
            <w:tcMar>
              <w:left w:w="113" w:type="dxa"/>
              <w:right w:w="113" w:type="dxa"/>
            </w:tcMar>
          </w:tcPr>
          <w:p w14:paraId="2B22441F" w14:textId="3495DF9B" w:rsidR="00C13E0F" w:rsidRPr="00563B0C" w:rsidRDefault="001E794C" w:rsidP="00C64F01">
            <w:pPr>
              <w:spacing w:after="0" w:line="240" w:lineRule="auto"/>
              <w:jc w:val="both"/>
              <w:rPr>
                <w:rFonts w:ascii="Times New Roman" w:eastAsia="Times New Roman" w:hAnsi="Times New Roman" w:cs="Times New Roman"/>
                <w:sz w:val="26"/>
                <w:szCs w:val="26"/>
                <w:lang w:val="en-US"/>
              </w:rPr>
            </w:pPr>
            <w:r w:rsidRPr="00563B0C">
              <w:rPr>
                <w:rFonts w:ascii="Times New Roman" w:eastAsia="Times New Roman" w:hAnsi="Times New Roman" w:cs="Times New Roman"/>
                <w:sz w:val="26"/>
                <w:szCs w:val="26"/>
                <w:lang w:val="en-US"/>
              </w:rPr>
              <w:t>Về nguồn kinh phí thực hiện</w:t>
            </w:r>
          </w:p>
        </w:tc>
        <w:tc>
          <w:tcPr>
            <w:tcW w:w="2430" w:type="dxa"/>
            <w:tcBorders>
              <w:top w:val="single" w:sz="4" w:space="0" w:color="auto"/>
              <w:left w:val="single" w:sz="4" w:space="0" w:color="auto"/>
              <w:bottom w:val="single" w:sz="4" w:space="0" w:color="auto"/>
              <w:right w:val="single" w:sz="4" w:space="0" w:color="auto"/>
            </w:tcBorders>
            <w:tcMar>
              <w:left w:w="113" w:type="dxa"/>
              <w:right w:w="113" w:type="dxa"/>
            </w:tcMar>
          </w:tcPr>
          <w:p w14:paraId="5C9C16A0" w14:textId="5E8642BD" w:rsidR="00C13E0F" w:rsidRPr="00563B0C" w:rsidRDefault="00515E44" w:rsidP="00E96191">
            <w:pPr>
              <w:spacing w:after="0" w:line="240" w:lineRule="auto"/>
              <w:jc w:val="center"/>
              <w:rPr>
                <w:rFonts w:ascii="Times New Roman" w:eastAsia="Times New Roman" w:hAnsi="Times New Roman" w:cs="Times New Roman"/>
                <w:sz w:val="26"/>
                <w:szCs w:val="26"/>
                <w:lang w:val="en-US"/>
              </w:rPr>
            </w:pPr>
            <w:r w:rsidRPr="00563B0C">
              <w:rPr>
                <w:rFonts w:ascii="Times New Roman" w:eastAsia="Times New Roman" w:hAnsi="Times New Roman" w:cs="Times New Roman"/>
                <w:sz w:val="26"/>
                <w:szCs w:val="26"/>
                <w:lang w:val="en-US"/>
              </w:rPr>
              <w:t>Sở Tài chính</w:t>
            </w:r>
          </w:p>
        </w:tc>
        <w:tc>
          <w:tcPr>
            <w:tcW w:w="4289" w:type="dxa"/>
            <w:tcBorders>
              <w:top w:val="single" w:sz="4" w:space="0" w:color="auto"/>
              <w:left w:val="single" w:sz="4" w:space="0" w:color="auto"/>
              <w:bottom w:val="single" w:sz="4" w:space="0" w:color="auto"/>
              <w:right w:val="single" w:sz="4" w:space="0" w:color="auto"/>
            </w:tcBorders>
            <w:tcMar>
              <w:left w:w="113" w:type="dxa"/>
              <w:right w:w="113" w:type="dxa"/>
            </w:tcMar>
            <w:vAlign w:val="center"/>
          </w:tcPr>
          <w:p w14:paraId="0E8C16DD" w14:textId="77777777" w:rsidR="008154BC" w:rsidRPr="00563B0C" w:rsidRDefault="008154BC" w:rsidP="008154BC">
            <w:pPr>
              <w:tabs>
                <w:tab w:val="right" w:pos="8789"/>
              </w:tabs>
              <w:spacing w:after="0" w:line="240" w:lineRule="auto"/>
              <w:ind w:firstLine="352"/>
              <w:jc w:val="both"/>
              <w:outlineLvl w:val="7"/>
              <w:rPr>
                <w:rFonts w:ascii="Times New Roman" w:hAnsi="Times New Roman"/>
                <w:bCs/>
                <w:sz w:val="26"/>
                <w:szCs w:val="26"/>
              </w:rPr>
            </w:pPr>
            <w:r w:rsidRPr="00563B0C">
              <w:rPr>
                <w:rFonts w:ascii="Times New Roman" w:hAnsi="Times New Roman"/>
                <w:bCs/>
                <w:sz w:val="26"/>
                <w:szCs w:val="26"/>
              </w:rPr>
              <w:t xml:space="preserve">* </w:t>
            </w:r>
            <w:r w:rsidRPr="00563B0C">
              <w:rPr>
                <w:rFonts w:ascii="Times New Roman" w:hAnsi="Times New Roman"/>
                <w:bCs/>
                <w:sz w:val="26"/>
                <w:szCs w:val="26"/>
                <w:u w:val="single"/>
              </w:rPr>
              <w:t>Dự thảo Tờ trình</w:t>
            </w:r>
            <w:r w:rsidRPr="00563B0C">
              <w:rPr>
                <w:rFonts w:ascii="Times New Roman" w:hAnsi="Times New Roman"/>
                <w:bCs/>
                <w:sz w:val="26"/>
                <w:szCs w:val="26"/>
              </w:rPr>
              <w:t>:</w:t>
            </w:r>
          </w:p>
          <w:p w14:paraId="2F55E15F" w14:textId="77777777" w:rsidR="008154BC" w:rsidRPr="00563B0C" w:rsidRDefault="008154BC" w:rsidP="008154BC">
            <w:pPr>
              <w:tabs>
                <w:tab w:val="right" w:pos="8789"/>
              </w:tabs>
              <w:spacing w:after="0" w:line="240" w:lineRule="auto"/>
              <w:ind w:firstLine="352"/>
              <w:jc w:val="both"/>
              <w:outlineLvl w:val="7"/>
              <w:rPr>
                <w:rFonts w:ascii="Times New Roman" w:hAnsi="Times New Roman"/>
                <w:bCs/>
                <w:sz w:val="26"/>
                <w:szCs w:val="26"/>
                <w:u w:val="single"/>
              </w:rPr>
            </w:pPr>
            <w:r w:rsidRPr="00563B0C">
              <w:rPr>
                <w:rFonts w:ascii="Times New Roman" w:hAnsi="Times New Roman"/>
                <w:bCs/>
                <w:i/>
                <w:sz w:val="26"/>
                <w:szCs w:val="26"/>
              </w:rPr>
              <w:t>“</w:t>
            </w:r>
            <w:r w:rsidRPr="00563B0C">
              <w:rPr>
                <w:rFonts w:ascii="Times New Roman" w:hAnsi="Times New Roman"/>
                <w:b/>
                <w:bCs/>
                <w:i/>
                <w:sz w:val="26"/>
                <w:szCs w:val="26"/>
                <w:lang w:val="vi-VN"/>
              </w:rPr>
              <w:t>2. Về nguồn kinh phí</w:t>
            </w:r>
          </w:p>
          <w:p w14:paraId="0CB3BF20" w14:textId="77777777" w:rsidR="008154BC" w:rsidRPr="00563B0C" w:rsidRDefault="008154BC" w:rsidP="008154BC">
            <w:pPr>
              <w:tabs>
                <w:tab w:val="right" w:pos="8789"/>
              </w:tabs>
              <w:spacing w:after="0" w:line="240" w:lineRule="auto"/>
              <w:ind w:firstLine="352"/>
              <w:jc w:val="both"/>
              <w:outlineLvl w:val="7"/>
              <w:rPr>
                <w:rFonts w:ascii="Times New Roman" w:hAnsi="Times New Roman"/>
                <w:bCs/>
                <w:i/>
                <w:sz w:val="26"/>
                <w:szCs w:val="26"/>
              </w:rPr>
            </w:pPr>
            <w:r w:rsidRPr="00563B0C">
              <w:rPr>
                <w:rFonts w:ascii="Times New Roman" w:hAnsi="Times New Roman"/>
                <w:bCs/>
                <w:i/>
                <w:sz w:val="26"/>
                <w:szCs w:val="26"/>
                <w:lang w:val="vi-VN"/>
              </w:rPr>
              <w:lastRenderedPageBreak/>
              <w:t>Kinh phí bảo đảm thực hiện được bố trí từ nguồn chi sự nghiệp khoa học, công nghệ, đổi mới sáng tạo và chuyển đổi số thuộc ngân sách Thành phố.</w:t>
            </w:r>
            <w:r w:rsidRPr="00563B0C">
              <w:rPr>
                <w:rFonts w:ascii="Times New Roman" w:hAnsi="Times New Roman"/>
                <w:bCs/>
                <w:i/>
                <w:sz w:val="26"/>
                <w:szCs w:val="26"/>
              </w:rPr>
              <w:t>”</w:t>
            </w:r>
          </w:p>
          <w:p w14:paraId="66B7D848" w14:textId="77777777" w:rsidR="008154BC" w:rsidRPr="00563B0C" w:rsidRDefault="008154BC" w:rsidP="008154BC">
            <w:pPr>
              <w:tabs>
                <w:tab w:val="right" w:pos="8789"/>
              </w:tabs>
              <w:spacing w:after="0" w:line="240" w:lineRule="auto"/>
              <w:ind w:firstLine="352"/>
              <w:jc w:val="both"/>
              <w:outlineLvl w:val="7"/>
              <w:rPr>
                <w:rFonts w:ascii="Times New Roman" w:hAnsi="Times New Roman"/>
                <w:bCs/>
                <w:sz w:val="26"/>
                <w:szCs w:val="26"/>
              </w:rPr>
            </w:pPr>
            <w:r w:rsidRPr="00563B0C">
              <w:rPr>
                <w:rFonts w:ascii="Times New Roman" w:hAnsi="Times New Roman"/>
                <w:bCs/>
                <w:i/>
                <w:sz w:val="26"/>
                <w:szCs w:val="26"/>
              </w:rPr>
              <w:t xml:space="preserve">* </w:t>
            </w:r>
            <w:r w:rsidRPr="00563B0C">
              <w:rPr>
                <w:rFonts w:ascii="Times New Roman" w:hAnsi="Times New Roman"/>
                <w:bCs/>
                <w:sz w:val="26"/>
                <w:szCs w:val="26"/>
                <w:u w:val="single"/>
              </w:rPr>
              <w:t>Dự thảo Nghị quyết</w:t>
            </w:r>
            <w:r w:rsidRPr="00563B0C">
              <w:rPr>
                <w:rFonts w:ascii="Times New Roman" w:hAnsi="Times New Roman"/>
                <w:bCs/>
                <w:sz w:val="26"/>
                <w:szCs w:val="26"/>
              </w:rPr>
              <w:t>:</w:t>
            </w:r>
          </w:p>
          <w:p w14:paraId="35F1420F" w14:textId="77777777" w:rsidR="008154BC" w:rsidRPr="00563B0C" w:rsidRDefault="008154BC" w:rsidP="008154BC">
            <w:pPr>
              <w:tabs>
                <w:tab w:val="right" w:pos="8789"/>
              </w:tabs>
              <w:spacing w:after="0" w:line="240" w:lineRule="auto"/>
              <w:ind w:firstLine="352"/>
              <w:jc w:val="both"/>
              <w:outlineLvl w:val="7"/>
              <w:rPr>
                <w:rFonts w:ascii="Times New Roman" w:hAnsi="Times New Roman"/>
                <w:bCs/>
                <w:i/>
                <w:sz w:val="26"/>
                <w:szCs w:val="26"/>
              </w:rPr>
            </w:pPr>
            <w:r w:rsidRPr="00563B0C">
              <w:rPr>
                <w:rFonts w:ascii="Times New Roman" w:hAnsi="Times New Roman"/>
                <w:bCs/>
                <w:i/>
                <w:sz w:val="26"/>
                <w:szCs w:val="26"/>
              </w:rPr>
              <w:t>“</w:t>
            </w:r>
            <w:r w:rsidRPr="00563B0C">
              <w:rPr>
                <w:rFonts w:ascii="Times New Roman" w:hAnsi="Times New Roman"/>
                <w:b/>
                <w:bCs/>
                <w:i/>
                <w:sz w:val="26"/>
                <w:szCs w:val="26"/>
              </w:rPr>
              <w:t>Điều 4. Nguồn kinh phí thực hiện</w:t>
            </w:r>
          </w:p>
          <w:p w14:paraId="0380159D" w14:textId="77777777" w:rsidR="008154BC" w:rsidRPr="00563B0C" w:rsidRDefault="008154BC" w:rsidP="008154BC">
            <w:pPr>
              <w:tabs>
                <w:tab w:val="right" w:pos="8789"/>
              </w:tabs>
              <w:spacing w:after="0" w:line="240" w:lineRule="auto"/>
              <w:ind w:firstLine="352"/>
              <w:jc w:val="both"/>
              <w:outlineLvl w:val="7"/>
              <w:rPr>
                <w:rFonts w:ascii="Times New Roman" w:hAnsi="Times New Roman"/>
                <w:bCs/>
                <w:i/>
                <w:sz w:val="26"/>
                <w:szCs w:val="26"/>
              </w:rPr>
            </w:pPr>
            <w:r w:rsidRPr="00563B0C">
              <w:rPr>
                <w:rFonts w:ascii="Times New Roman" w:hAnsi="Times New Roman"/>
                <w:bCs/>
                <w:i/>
                <w:sz w:val="26"/>
                <w:szCs w:val="26"/>
              </w:rPr>
              <w:t>1. Kinh phí đảm bảo triển khai, thực hiện các cuộc thi, hội thi về khoa học, công nghệ, đổi mới sáng tạo trên địa bàn Thành phố Hồ Chí Minh sử dụng ngân sách Thành phố được chi từ nguồn chi sự nghiệp khoa học, công nghệ, đổi mới sáng tạo và chuyển đổi số thuộc ngân sách Thành phố.</w:t>
            </w:r>
          </w:p>
          <w:p w14:paraId="63C9EB8B" w14:textId="77777777" w:rsidR="008154BC" w:rsidRPr="00563B0C" w:rsidRDefault="008154BC" w:rsidP="008154BC">
            <w:pPr>
              <w:tabs>
                <w:tab w:val="right" w:pos="8789"/>
              </w:tabs>
              <w:spacing w:after="0" w:line="240" w:lineRule="auto"/>
              <w:ind w:firstLine="352"/>
              <w:jc w:val="both"/>
              <w:outlineLvl w:val="7"/>
              <w:rPr>
                <w:rFonts w:ascii="Times New Roman" w:hAnsi="Times New Roman"/>
                <w:bCs/>
                <w:i/>
                <w:sz w:val="26"/>
                <w:szCs w:val="26"/>
              </w:rPr>
            </w:pPr>
            <w:r w:rsidRPr="00563B0C">
              <w:rPr>
                <w:rFonts w:ascii="Times New Roman" w:hAnsi="Times New Roman"/>
                <w:bCs/>
                <w:i/>
                <w:sz w:val="26"/>
                <w:szCs w:val="26"/>
              </w:rPr>
              <w:t xml:space="preserve">2. </w:t>
            </w:r>
            <w:r w:rsidRPr="00563B0C">
              <w:rPr>
                <w:rFonts w:ascii="Times New Roman" w:hAnsi="Times New Roman"/>
                <w:bCs/>
                <w:i/>
                <w:sz w:val="26"/>
                <w:szCs w:val="26"/>
                <w:u w:val="single"/>
              </w:rPr>
              <w:t>Kinh phí tài trợ và các nguồn kinh phí hợp pháp khác huy động từ các tổ chức, cá nhân, doanh nghiệp trong và ngoài nước</w:t>
            </w:r>
            <w:r w:rsidRPr="00563B0C">
              <w:rPr>
                <w:rFonts w:ascii="Times New Roman" w:hAnsi="Times New Roman"/>
                <w:bCs/>
                <w:i/>
                <w:sz w:val="26"/>
                <w:szCs w:val="26"/>
              </w:rPr>
              <w:t>.”</w:t>
            </w:r>
          </w:p>
          <w:p w14:paraId="545E2696" w14:textId="77777777" w:rsidR="008154BC" w:rsidRPr="00563B0C" w:rsidRDefault="008154BC" w:rsidP="008154BC">
            <w:pPr>
              <w:tabs>
                <w:tab w:val="right" w:pos="8789"/>
              </w:tabs>
              <w:spacing w:after="0" w:line="240" w:lineRule="auto"/>
              <w:ind w:firstLine="352"/>
              <w:jc w:val="both"/>
              <w:outlineLvl w:val="7"/>
              <w:rPr>
                <w:rFonts w:ascii="Times New Roman" w:hAnsi="Times New Roman"/>
                <w:bCs/>
                <w:sz w:val="26"/>
                <w:szCs w:val="26"/>
              </w:rPr>
            </w:pPr>
            <w:r w:rsidRPr="00563B0C">
              <w:rPr>
                <w:rFonts w:ascii="Times New Roman" w:hAnsi="Times New Roman"/>
                <w:b/>
                <w:bCs/>
                <w:sz w:val="26"/>
                <w:szCs w:val="26"/>
              </w:rPr>
              <w:t xml:space="preserve">* </w:t>
            </w:r>
            <w:r w:rsidRPr="00563B0C">
              <w:rPr>
                <w:rFonts w:ascii="Times New Roman" w:hAnsi="Times New Roman"/>
                <w:bCs/>
                <w:sz w:val="26"/>
                <w:szCs w:val="26"/>
                <w:u w:val="single"/>
              </w:rPr>
              <w:t>Ý kiến Sở Tài chính</w:t>
            </w:r>
            <w:r w:rsidRPr="00563B0C">
              <w:rPr>
                <w:rFonts w:ascii="Times New Roman" w:hAnsi="Times New Roman"/>
                <w:bCs/>
                <w:sz w:val="26"/>
                <w:szCs w:val="26"/>
              </w:rPr>
              <w:t>:</w:t>
            </w:r>
          </w:p>
          <w:p w14:paraId="6B1CEF42" w14:textId="6C6FEDA1" w:rsidR="00C13E0F" w:rsidRPr="00563B0C" w:rsidRDefault="008154BC" w:rsidP="0047330B">
            <w:pPr>
              <w:spacing w:after="0" w:line="240" w:lineRule="auto"/>
              <w:ind w:firstLine="352"/>
              <w:jc w:val="both"/>
              <w:outlineLvl w:val="7"/>
              <w:rPr>
                <w:rFonts w:ascii="Times New Roman" w:hAnsi="Times New Roman"/>
                <w:bCs/>
                <w:sz w:val="26"/>
                <w:szCs w:val="26"/>
                <w:lang w:val="en-US"/>
              </w:rPr>
            </w:pPr>
            <w:r w:rsidRPr="00563B0C">
              <w:rPr>
                <w:rFonts w:ascii="Times New Roman" w:hAnsi="Times New Roman"/>
                <w:bCs/>
                <w:sz w:val="26"/>
                <w:szCs w:val="26"/>
              </w:rPr>
              <w:t>Qua rà soát về nội dung nguồn kinh phí thực hiện, tại Dự thảo Tờ trình và Dự thảo Nghị quyết, Sở Khoa học và Công nghệ hiện đang xây dựng không thống nhất về nội dung. Do đó, đề nghị đ</w:t>
            </w:r>
            <w:r w:rsidRPr="00563B0C">
              <w:rPr>
                <w:rFonts w:ascii="Times New Roman" w:hAnsi="Times New Roman" w:hint="eastAsia"/>
                <w:bCs/>
                <w:sz w:val="26"/>
                <w:szCs w:val="26"/>
              </w:rPr>
              <w:t>ơ</w:t>
            </w:r>
            <w:r w:rsidRPr="00563B0C">
              <w:rPr>
                <w:rFonts w:ascii="Times New Roman" w:hAnsi="Times New Roman"/>
                <w:bCs/>
                <w:sz w:val="26"/>
                <w:szCs w:val="26"/>
              </w:rPr>
              <w:t>n vị soạn thảo rà soát, đảm bảo nội dung xây dựng về nguồn kinh phí thực hiện Nghị quyết đ</w:t>
            </w:r>
            <w:r w:rsidRPr="00563B0C">
              <w:rPr>
                <w:rFonts w:ascii="Times New Roman" w:hAnsi="Times New Roman" w:hint="eastAsia"/>
                <w:bCs/>
                <w:sz w:val="26"/>
                <w:szCs w:val="26"/>
              </w:rPr>
              <w:t>ư</w:t>
            </w:r>
            <w:r w:rsidRPr="00563B0C">
              <w:rPr>
                <w:rFonts w:ascii="Times New Roman" w:hAnsi="Times New Roman"/>
                <w:bCs/>
                <w:sz w:val="26"/>
                <w:szCs w:val="26"/>
              </w:rPr>
              <w:t>ợc thống nhất và phù hợp quy định hiện hành.</w:t>
            </w:r>
          </w:p>
        </w:tc>
        <w:tc>
          <w:tcPr>
            <w:tcW w:w="4678" w:type="dxa"/>
            <w:tcBorders>
              <w:top w:val="single" w:sz="4" w:space="0" w:color="auto"/>
              <w:left w:val="single" w:sz="4" w:space="0" w:color="auto"/>
              <w:bottom w:val="single" w:sz="4" w:space="0" w:color="auto"/>
              <w:right w:val="single" w:sz="4" w:space="0" w:color="auto"/>
            </w:tcBorders>
            <w:tcMar>
              <w:left w:w="113" w:type="dxa"/>
              <w:right w:w="113" w:type="dxa"/>
            </w:tcMar>
          </w:tcPr>
          <w:p w14:paraId="3CE62AF8" w14:textId="77777777" w:rsidR="00E145C1" w:rsidRPr="00563B0C" w:rsidRDefault="000B6983" w:rsidP="00373B8E">
            <w:pPr>
              <w:spacing w:after="0" w:line="240" w:lineRule="auto"/>
              <w:ind w:firstLine="352"/>
              <w:jc w:val="both"/>
              <w:rPr>
                <w:rFonts w:ascii="Times New Roman" w:eastAsia="Times New Roman" w:hAnsi="Times New Roman" w:cs="Times New Roman"/>
                <w:b/>
                <w:bCs/>
                <w:sz w:val="26"/>
                <w:szCs w:val="26"/>
                <w:lang w:val="en-US"/>
              </w:rPr>
            </w:pPr>
            <w:r w:rsidRPr="00563B0C">
              <w:rPr>
                <w:rFonts w:ascii="Times New Roman" w:eastAsia="Times New Roman" w:hAnsi="Times New Roman" w:cs="Times New Roman"/>
                <w:b/>
                <w:bCs/>
                <w:sz w:val="26"/>
                <w:szCs w:val="26"/>
                <w:lang w:val="en-US"/>
              </w:rPr>
              <w:lastRenderedPageBreak/>
              <w:t>Tiếp thu hoàn toàn</w:t>
            </w:r>
            <w:r w:rsidR="00E145C1" w:rsidRPr="00563B0C">
              <w:rPr>
                <w:rFonts w:ascii="Times New Roman" w:eastAsia="Times New Roman" w:hAnsi="Times New Roman" w:cs="Times New Roman"/>
                <w:b/>
                <w:bCs/>
                <w:sz w:val="26"/>
                <w:szCs w:val="26"/>
                <w:lang w:val="en-US"/>
              </w:rPr>
              <w:t>:</w:t>
            </w:r>
          </w:p>
          <w:p w14:paraId="5013AFD6" w14:textId="650B422F" w:rsidR="00C13E0F" w:rsidRPr="00563B0C" w:rsidRDefault="000B6983" w:rsidP="00373B8E">
            <w:pPr>
              <w:spacing w:after="0" w:line="240" w:lineRule="auto"/>
              <w:ind w:firstLine="352"/>
              <w:jc w:val="both"/>
              <w:rPr>
                <w:rFonts w:ascii="Times New Roman" w:eastAsia="Times New Roman" w:hAnsi="Times New Roman" w:cs="Times New Roman"/>
                <w:sz w:val="26"/>
                <w:szCs w:val="26"/>
                <w:lang w:val="en-US"/>
              </w:rPr>
            </w:pPr>
            <w:r w:rsidRPr="00563B0C">
              <w:rPr>
                <w:rFonts w:ascii="Times New Roman" w:eastAsia="Times New Roman" w:hAnsi="Times New Roman" w:cs="Times New Roman"/>
                <w:sz w:val="26"/>
                <w:szCs w:val="26"/>
                <w:lang w:val="en-US"/>
              </w:rPr>
              <w:t xml:space="preserve">Sở Khoa học và Công nghệ đã bổ sung </w:t>
            </w:r>
            <w:r w:rsidR="00D71CAB" w:rsidRPr="00563B0C">
              <w:rPr>
                <w:rFonts w:ascii="Times New Roman" w:eastAsia="Times New Roman" w:hAnsi="Times New Roman" w:cs="Times New Roman"/>
                <w:sz w:val="26"/>
                <w:szCs w:val="26"/>
                <w:lang w:val="en-US"/>
              </w:rPr>
              <w:t>trong dự thảo Tờ trình</w:t>
            </w:r>
            <w:r w:rsidRPr="00563B0C">
              <w:rPr>
                <w:rFonts w:ascii="Times New Roman" w:eastAsia="Times New Roman" w:hAnsi="Times New Roman" w:cs="Times New Roman"/>
                <w:sz w:val="26"/>
                <w:szCs w:val="26"/>
                <w:lang w:val="en-US"/>
              </w:rPr>
              <w:t>,</w:t>
            </w:r>
            <w:r w:rsidR="00D71CAB" w:rsidRPr="00563B0C">
              <w:rPr>
                <w:rFonts w:ascii="Times New Roman" w:eastAsia="Times New Roman" w:hAnsi="Times New Roman" w:cs="Times New Roman"/>
                <w:sz w:val="26"/>
                <w:szCs w:val="26"/>
                <w:lang w:val="en-US"/>
              </w:rPr>
              <w:t xml:space="preserve"> dự thảo Nghị quyết.</w:t>
            </w:r>
          </w:p>
        </w:tc>
      </w:tr>
      <w:tr w:rsidR="00563B0C" w:rsidRPr="00563B0C" w14:paraId="78DF478D" w14:textId="77777777" w:rsidTr="00FE76AB">
        <w:tc>
          <w:tcPr>
            <w:tcW w:w="841" w:type="dxa"/>
            <w:tcBorders>
              <w:top w:val="single" w:sz="4" w:space="0" w:color="auto"/>
              <w:left w:val="single" w:sz="4" w:space="0" w:color="auto"/>
              <w:bottom w:val="single" w:sz="4" w:space="0" w:color="auto"/>
              <w:right w:val="single" w:sz="4" w:space="0" w:color="auto"/>
            </w:tcBorders>
            <w:tcMar>
              <w:left w:w="113" w:type="dxa"/>
              <w:right w:w="113" w:type="dxa"/>
            </w:tcMar>
          </w:tcPr>
          <w:p w14:paraId="14075E5B" w14:textId="77777777" w:rsidR="00670054" w:rsidRPr="00563B0C" w:rsidRDefault="00670054" w:rsidP="00276E52">
            <w:pPr>
              <w:pStyle w:val="ListParagraph"/>
              <w:numPr>
                <w:ilvl w:val="0"/>
                <w:numId w:val="3"/>
              </w:numPr>
              <w:spacing w:after="0" w:line="240" w:lineRule="auto"/>
              <w:rPr>
                <w:rFonts w:ascii="Times New Roman" w:eastAsia="Times New Roman" w:hAnsi="Times New Roman" w:cs="Times New Roman"/>
                <w:sz w:val="26"/>
                <w:szCs w:val="26"/>
              </w:rPr>
            </w:pPr>
          </w:p>
        </w:tc>
        <w:tc>
          <w:tcPr>
            <w:tcW w:w="2069" w:type="dxa"/>
            <w:tcBorders>
              <w:top w:val="single" w:sz="4" w:space="0" w:color="auto"/>
              <w:left w:val="single" w:sz="4" w:space="0" w:color="auto"/>
              <w:bottom w:val="single" w:sz="4" w:space="0" w:color="auto"/>
              <w:right w:val="single" w:sz="4" w:space="0" w:color="auto"/>
            </w:tcBorders>
            <w:tcMar>
              <w:left w:w="113" w:type="dxa"/>
              <w:right w:w="113" w:type="dxa"/>
            </w:tcMar>
          </w:tcPr>
          <w:p w14:paraId="79BB8C6A" w14:textId="5842A571" w:rsidR="00670054" w:rsidRPr="00563B0C" w:rsidRDefault="00670054" w:rsidP="00C64F01">
            <w:pPr>
              <w:spacing w:after="0" w:line="240" w:lineRule="auto"/>
              <w:jc w:val="both"/>
              <w:rPr>
                <w:rFonts w:ascii="Times New Roman" w:eastAsia="Times New Roman" w:hAnsi="Times New Roman" w:cs="Times New Roman"/>
                <w:sz w:val="26"/>
                <w:szCs w:val="26"/>
                <w:lang w:val="en-US"/>
              </w:rPr>
            </w:pPr>
            <w:r w:rsidRPr="00563B0C">
              <w:rPr>
                <w:rFonts w:ascii="Times New Roman" w:eastAsia="Times New Roman" w:hAnsi="Times New Roman" w:cs="Times New Roman"/>
                <w:sz w:val="26"/>
                <w:szCs w:val="26"/>
                <w:lang w:val="en-US"/>
              </w:rPr>
              <w:t>Về chủ thể dự kiến triển khai, thực hiện sau khi Nghị quyết được ban hành</w:t>
            </w:r>
          </w:p>
        </w:tc>
        <w:tc>
          <w:tcPr>
            <w:tcW w:w="2430" w:type="dxa"/>
            <w:tcBorders>
              <w:top w:val="single" w:sz="4" w:space="0" w:color="auto"/>
              <w:left w:val="single" w:sz="4" w:space="0" w:color="auto"/>
              <w:bottom w:val="single" w:sz="4" w:space="0" w:color="auto"/>
              <w:right w:val="single" w:sz="4" w:space="0" w:color="auto"/>
            </w:tcBorders>
            <w:tcMar>
              <w:left w:w="113" w:type="dxa"/>
              <w:right w:w="113" w:type="dxa"/>
            </w:tcMar>
          </w:tcPr>
          <w:p w14:paraId="2B06CA07" w14:textId="0F50AEEB" w:rsidR="00670054" w:rsidRPr="00563B0C" w:rsidRDefault="00670054" w:rsidP="00E96191">
            <w:pPr>
              <w:spacing w:after="0" w:line="240" w:lineRule="auto"/>
              <w:jc w:val="center"/>
              <w:rPr>
                <w:rFonts w:ascii="Times New Roman" w:eastAsia="Times New Roman" w:hAnsi="Times New Roman" w:cs="Times New Roman"/>
                <w:sz w:val="26"/>
                <w:szCs w:val="26"/>
                <w:lang w:val="en-US"/>
              </w:rPr>
            </w:pPr>
            <w:r w:rsidRPr="00563B0C">
              <w:rPr>
                <w:rFonts w:ascii="Times New Roman" w:eastAsia="Times New Roman" w:hAnsi="Times New Roman" w:cs="Times New Roman"/>
                <w:sz w:val="26"/>
                <w:szCs w:val="26"/>
                <w:lang w:val="en-US"/>
              </w:rPr>
              <w:t>Sở Tài chính</w:t>
            </w:r>
          </w:p>
        </w:tc>
        <w:tc>
          <w:tcPr>
            <w:tcW w:w="4289" w:type="dxa"/>
            <w:tcBorders>
              <w:top w:val="single" w:sz="4" w:space="0" w:color="auto"/>
              <w:left w:val="single" w:sz="4" w:space="0" w:color="auto"/>
              <w:bottom w:val="single" w:sz="4" w:space="0" w:color="auto"/>
              <w:right w:val="single" w:sz="4" w:space="0" w:color="auto"/>
            </w:tcBorders>
            <w:tcMar>
              <w:left w:w="113" w:type="dxa"/>
              <w:right w:w="113" w:type="dxa"/>
            </w:tcMar>
            <w:vAlign w:val="center"/>
          </w:tcPr>
          <w:p w14:paraId="59182226" w14:textId="77777777" w:rsidR="008D5490" w:rsidRPr="00563B0C" w:rsidRDefault="008D5490" w:rsidP="008D5490">
            <w:pPr>
              <w:spacing w:after="0" w:line="240" w:lineRule="auto"/>
              <w:ind w:firstLine="353"/>
              <w:jc w:val="both"/>
              <w:rPr>
                <w:rFonts w:ascii="Times New Roman" w:hAnsi="Times New Roman"/>
                <w:bCs/>
                <w:sz w:val="26"/>
                <w:szCs w:val="26"/>
              </w:rPr>
            </w:pPr>
            <w:r w:rsidRPr="00563B0C">
              <w:rPr>
                <w:rFonts w:ascii="Times New Roman" w:hAnsi="Times New Roman"/>
                <w:bCs/>
                <w:sz w:val="26"/>
                <w:szCs w:val="26"/>
              </w:rPr>
              <w:t xml:space="preserve">Theo Dự thảo Nghị quyết, chủ thể thực hiện tại khoản 2 Điều 5 là “cơ quan, tổ chức được Ủy ban nhân dân Thành phố giao chủ trì triển khai”, trong khi Dự thảo Tờ trình đang liệt kê bao gồm cơ quan nhà nước, tổ chức chính trị - xã hội và đơn vị sự nghiệp công lập trực thuộc là đơn vị trực tiếp tổ chức từng cuộc thi. </w:t>
            </w:r>
          </w:p>
          <w:p w14:paraId="3E812A69" w14:textId="0C3C5C46" w:rsidR="00670054" w:rsidRPr="00563B0C" w:rsidRDefault="008D5490" w:rsidP="008D5490">
            <w:pPr>
              <w:spacing w:after="0" w:line="240" w:lineRule="auto"/>
              <w:ind w:firstLine="353"/>
              <w:jc w:val="both"/>
              <w:rPr>
                <w:rFonts w:ascii="Times New Roman" w:hAnsi="Times New Roman"/>
                <w:bCs/>
                <w:sz w:val="26"/>
                <w:szCs w:val="26"/>
              </w:rPr>
            </w:pPr>
            <w:r w:rsidRPr="00563B0C">
              <w:rPr>
                <w:rFonts w:ascii="Times New Roman" w:hAnsi="Times New Roman"/>
                <w:bCs/>
                <w:sz w:val="26"/>
                <w:szCs w:val="26"/>
              </w:rPr>
              <w:t>Đề nghị đơn vị soạn thảo làm rõ cơ quan chịu trách nhiệm chủ trì thực hiện Nghị quyết với đơn vị trực tiếp tổ chức cuộc thi để bảo đảm thống nhất về trách nhiệm quản lý nhà nước. Đối với Cuộc thi sáng tạo Thanh thiếu niên</w:t>
            </w:r>
            <w:r w:rsidR="00C80F98" w:rsidRPr="00563B0C">
              <w:rPr>
                <w:rFonts w:ascii="Times New Roman" w:hAnsi="Times New Roman"/>
                <w:bCs/>
                <w:sz w:val="26"/>
                <w:szCs w:val="26"/>
                <w:lang w:val="en-US"/>
              </w:rPr>
              <w:t xml:space="preserve"> </w:t>
            </w:r>
            <w:r w:rsidRPr="00563B0C">
              <w:rPr>
                <w:rFonts w:ascii="Times New Roman" w:hAnsi="Times New Roman"/>
                <w:bCs/>
                <w:sz w:val="26"/>
                <w:szCs w:val="26"/>
              </w:rPr>
              <w:t>nhi đồng Thành phố, đề nghị nghiên cứu xác định Sở Khoa học và Công nghệ là cơ quan chủ trì, giao Trung tâm Phát triển Khoa học và Công nghệ Trẻ (đơn vị sự nghiệp công lập trực thuộc Sở Khoa học và Công nghệ) tổ chức thực hiện theo nhiệm vụ phân công; trường hợp vẫn xác định Trung tâm là chủ thể chủ trì thì cần làm rõ cơ sở pháp lý và quy định nào quy định Ủy ban nhân dân Thành phố giao nhiệm vụ trực tiếp cho đơn vị sự nghiệp công lập trực thuộc Sở</w:t>
            </w:r>
          </w:p>
        </w:tc>
        <w:tc>
          <w:tcPr>
            <w:tcW w:w="4678" w:type="dxa"/>
            <w:tcBorders>
              <w:top w:val="single" w:sz="4" w:space="0" w:color="auto"/>
              <w:left w:val="single" w:sz="4" w:space="0" w:color="auto"/>
              <w:bottom w:val="single" w:sz="4" w:space="0" w:color="auto"/>
              <w:right w:val="single" w:sz="4" w:space="0" w:color="auto"/>
            </w:tcBorders>
            <w:tcMar>
              <w:left w:w="113" w:type="dxa"/>
              <w:right w:w="113" w:type="dxa"/>
            </w:tcMar>
          </w:tcPr>
          <w:p w14:paraId="31E68FD6" w14:textId="77777777" w:rsidR="00E145C1" w:rsidRPr="00563B0C" w:rsidRDefault="00DD4F9C" w:rsidP="00373B8E">
            <w:pPr>
              <w:spacing w:after="0" w:line="240" w:lineRule="auto"/>
              <w:ind w:firstLine="352"/>
              <w:jc w:val="both"/>
              <w:rPr>
                <w:rFonts w:ascii="Times New Roman" w:eastAsia="Times New Roman" w:hAnsi="Times New Roman" w:cs="Times New Roman"/>
                <w:b/>
                <w:bCs/>
                <w:sz w:val="26"/>
                <w:szCs w:val="26"/>
                <w:lang w:val="en-US"/>
              </w:rPr>
            </w:pPr>
            <w:r w:rsidRPr="00563B0C">
              <w:rPr>
                <w:rFonts w:ascii="Times New Roman" w:eastAsia="Times New Roman" w:hAnsi="Times New Roman" w:cs="Times New Roman"/>
                <w:b/>
                <w:bCs/>
                <w:sz w:val="26"/>
                <w:szCs w:val="26"/>
                <w:lang w:val="en-US"/>
              </w:rPr>
              <w:t xml:space="preserve">Tiếp thu </w:t>
            </w:r>
            <w:r w:rsidR="003677EF" w:rsidRPr="00563B0C">
              <w:rPr>
                <w:rFonts w:ascii="Times New Roman" w:eastAsia="Times New Roman" w:hAnsi="Times New Roman" w:cs="Times New Roman"/>
                <w:b/>
                <w:bCs/>
                <w:sz w:val="26"/>
                <w:szCs w:val="26"/>
                <w:lang w:val="en-US"/>
              </w:rPr>
              <w:t>toàn bộ</w:t>
            </w:r>
            <w:r w:rsidR="00E145C1" w:rsidRPr="00563B0C">
              <w:rPr>
                <w:rFonts w:ascii="Times New Roman" w:eastAsia="Times New Roman" w:hAnsi="Times New Roman" w:cs="Times New Roman"/>
                <w:b/>
                <w:bCs/>
                <w:sz w:val="26"/>
                <w:szCs w:val="26"/>
                <w:lang w:val="en-US"/>
              </w:rPr>
              <w:t>:</w:t>
            </w:r>
          </w:p>
          <w:p w14:paraId="7C44DD00" w14:textId="79A45F3D" w:rsidR="00670054" w:rsidRPr="00563B0C" w:rsidRDefault="00DD4F9C" w:rsidP="00373B8E">
            <w:pPr>
              <w:spacing w:after="0" w:line="240" w:lineRule="auto"/>
              <w:ind w:firstLine="352"/>
              <w:jc w:val="both"/>
              <w:rPr>
                <w:rFonts w:ascii="Times New Roman" w:eastAsia="Times New Roman" w:hAnsi="Times New Roman" w:cs="Times New Roman"/>
                <w:sz w:val="26"/>
                <w:szCs w:val="26"/>
                <w:lang w:val="en-US"/>
              </w:rPr>
            </w:pPr>
            <w:r w:rsidRPr="00563B0C">
              <w:rPr>
                <w:rFonts w:ascii="Times New Roman" w:eastAsia="Times New Roman" w:hAnsi="Times New Roman" w:cs="Times New Roman"/>
                <w:sz w:val="26"/>
                <w:szCs w:val="26"/>
                <w:lang w:val="en-US"/>
              </w:rPr>
              <w:t>Sở Khoa học và Công nghệ đã bổ sung vào dự thảo Tờ trình</w:t>
            </w:r>
          </w:p>
        </w:tc>
      </w:tr>
      <w:tr w:rsidR="00563B0C" w:rsidRPr="00563B0C" w14:paraId="7BDBE84D" w14:textId="77777777" w:rsidTr="009B2F21">
        <w:tc>
          <w:tcPr>
            <w:tcW w:w="841" w:type="dxa"/>
            <w:tcBorders>
              <w:top w:val="single" w:sz="4" w:space="0" w:color="auto"/>
              <w:left w:val="single" w:sz="4" w:space="0" w:color="auto"/>
              <w:bottom w:val="single" w:sz="4" w:space="0" w:color="auto"/>
              <w:right w:val="single" w:sz="4" w:space="0" w:color="auto"/>
            </w:tcBorders>
            <w:tcMar>
              <w:left w:w="113" w:type="dxa"/>
              <w:right w:w="113" w:type="dxa"/>
            </w:tcMar>
          </w:tcPr>
          <w:p w14:paraId="70E84C72" w14:textId="77777777" w:rsidR="00634A66" w:rsidRPr="00563B0C" w:rsidRDefault="00634A66" w:rsidP="00276E52">
            <w:pPr>
              <w:pStyle w:val="ListParagraph"/>
              <w:numPr>
                <w:ilvl w:val="0"/>
                <w:numId w:val="3"/>
              </w:numPr>
              <w:spacing w:after="0" w:line="240" w:lineRule="auto"/>
              <w:rPr>
                <w:rFonts w:ascii="Times New Roman" w:eastAsia="Times New Roman" w:hAnsi="Times New Roman" w:cs="Times New Roman"/>
                <w:sz w:val="26"/>
                <w:szCs w:val="26"/>
              </w:rPr>
            </w:pPr>
          </w:p>
        </w:tc>
        <w:tc>
          <w:tcPr>
            <w:tcW w:w="2069" w:type="dxa"/>
            <w:tcBorders>
              <w:top w:val="single" w:sz="4" w:space="0" w:color="auto"/>
              <w:left w:val="single" w:sz="4" w:space="0" w:color="auto"/>
              <w:bottom w:val="single" w:sz="4" w:space="0" w:color="auto"/>
              <w:right w:val="single" w:sz="4" w:space="0" w:color="auto"/>
            </w:tcBorders>
            <w:tcMar>
              <w:left w:w="113" w:type="dxa"/>
              <w:right w:w="113" w:type="dxa"/>
            </w:tcMar>
          </w:tcPr>
          <w:p w14:paraId="1AC9AA5A" w14:textId="09485181" w:rsidR="00634A66" w:rsidRPr="00563B0C" w:rsidRDefault="00634A66" w:rsidP="00C64F01">
            <w:pPr>
              <w:spacing w:after="0" w:line="240" w:lineRule="auto"/>
              <w:jc w:val="both"/>
              <w:rPr>
                <w:rFonts w:ascii="Times New Roman" w:eastAsia="Times New Roman" w:hAnsi="Times New Roman" w:cs="Times New Roman"/>
                <w:sz w:val="26"/>
                <w:szCs w:val="26"/>
                <w:lang w:val="en-US"/>
              </w:rPr>
            </w:pPr>
            <w:r w:rsidRPr="00563B0C">
              <w:rPr>
                <w:rFonts w:ascii="Times New Roman" w:eastAsia="Times New Roman" w:hAnsi="Times New Roman" w:cs="Times New Roman"/>
                <w:sz w:val="26"/>
                <w:szCs w:val="26"/>
                <w:lang w:val="en-US"/>
              </w:rPr>
              <w:t>Về nguồn kinh phí thực hiện</w:t>
            </w:r>
          </w:p>
        </w:tc>
        <w:tc>
          <w:tcPr>
            <w:tcW w:w="2430" w:type="dxa"/>
            <w:tcBorders>
              <w:top w:val="single" w:sz="4" w:space="0" w:color="auto"/>
              <w:left w:val="single" w:sz="4" w:space="0" w:color="auto"/>
              <w:bottom w:val="single" w:sz="4" w:space="0" w:color="auto"/>
              <w:right w:val="single" w:sz="4" w:space="0" w:color="auto"/>
            </w:tcBorders>
            <w:tcMar>
              <w:left w:w="113" w:type="dxa"/>
              <w:right w:w="113" w:type="dxa"/>
            </w:tcMar>
          </w:tcPr>
          <w:p w14:paraId="4598F8C4" w14:textId="0487B935" w:rsidR="00634A66" w:rsidRPr="00563B0C" w:rsidRDefault="00634A66" w:rsidP="00E96191">
            <w:pPr>
              <w:spacing w:after="0" w:line="240" w:lineRule="auto"/>
              <w:jc w:val="center"/>
              <w:rPr>
                <w:rFonts w:ascii="Times New Roman" w:eastAsia="Times New Roman" w:hAnsi="Times New Roman" w:cs="Times New Roman"/>
                <w:sz w:val="26"/>
                <w:szCs w:val="26"/>
                <w:lang w:val="en-US"/>
              </w:rPr>
            </w:pPr>
            <w:r w:rsidRPr="00563B0C">
              <w:rPr>
                <w:rFonts w:ascii="Times New Roman" w:eastAsia="Times New Roman" w:hAnsi="Times New Roman" w:cs="Times New Roman"/>
                <w:sz w:val="26"/>
                <w:szCs w:val="26"/>
                <w:lang w:val="en-US"/>
              </w:rPr>
              <w:t>Sở Tư pháp</w:t>
            </w:r>
          </w:p>
        </w:tc>
        <w:tc>
          <w:tcPr>
            <w:tcW w:w="4289" w:type="dxa"/>
            <w:tcBorders>
              <w:top w:val="single" w:sz="4" w:space="0" w:color="auto"/>
              <w:left w:val="single" w:sz="4" w:space="0" w:color="auto"/>
              <w:bottom w:val="single" w:sz="4" w:space="0" w:color="auto"/>
              <w:right w:val="single" w:sz="4" w:space="0" w:color="auto"/>
            </w:tcBorders>
            <w:tcMar>
              <w:left w:w="113" w:type="dxa"/>
              <w:right w:w="113" w:type="dxa"/>
            </w:tcMar>
          </w:tcPr>
          <w:p w14:paraId="1CC7F32D" w14:textId="2E521F5F" w:rsidR="0015159A" w:rsidRPr="00563B0C" w:rsidRDefault="0015159A" w:rsidP="003677EF">
            <w:pPr>
              <w:spacing w:after="0" w:line="240" w:lineRule="auto"/>
              <w:ind w:firstLine="352"/>
              <w:jc w:val="both"/>
              <w:rPr>
                <w:rFonts w:ascii="Times New Roman" w:hAnsi="Times New Roman"/>
                <w:b/>
                <w:bCs/>
                <w:i/>
                <w:iCs/>
                <w:sz w:val="26"/>
                <w:szCs w:val="26"/>
                <w:lang w:val="en-US"/>
              </w:rPr>
            </w:pPr>
            <w:r w:rsidRPr="00563B0C">
              <w:rPr>
                <w:rFonts w:ascii="Times New Roman" w:hAnsi="Times New Roman"/>
                <w:sz w:val="26"/>
                <w:szCs w:val="26"/>
              </w:rPr>
              <w:t>Tại dự thảo Tờ trình trình bày về dự kiến nguồn lực thực hiện</w:t>
            </w:r>
            <w:r w:rsidRPr="00563B0C">
              <w:rPr>
                <w:rFonts w:ascii="Times New Roman" w:hAnsi="Times New Roman"/>
                <w:sz w:val="26"/>
                <w:szCs w:val="26"/>
                <w:lang w:val="en-US"/>
              </w:rPr>
              <w:t>:</w:t>
            </w:r>
          </w:p>
          <w:p w14:paraId="38C17BAC" w14:textId="229DDA2F" w:rsidR="00AF5784" w:rsidRPr="00563B0C" w:rsidRDefault="00AF5784" w:rsidP="009B2F21">
            <w:pPr>
              <w:spacing w:after="0" w:line="240" w:lineRule="auto"/>
              <w:jc w:val="both"/>
              <w:rPr>
                <w:rFonts w:ascii="Times New Roman" w:hAnsi="Times New Roman"/>
                <w:b/>
                <w:bCs/>
                <w:i/>
                <w:iCs/>
                <w:sz w:val="26"/>
                <w:szCs w:val="26"/>
              </w:rPr>
            </w:pPr>
            <w:r w:rsidRPr="00563B0C">
              <w:rPr>
                <w:rFonts w:ascii="Times New Roman" w:hAnsi="Times New Roman"/>
                <w:b/>
                <w:bCs/>
                <w:i/>
                <w:iCs/>
                <w:sz w:val="26"/>
                <w:szCs w:val="26"/>
                <w:lang w:val="en-US"/>
              </w:rPr>
              <w:t xml:space="preserve">“3. </w:t>
            </w:r>
            <w:r w:rsidRPr="00563B0C">
              <w:rPr>
                <w:rFonts w:ascii="Times New Roman" w:hAnsi="Times New Roman"/>
                <w:b/>
                <w:bCs/>
                <w:i/>
                <w:iCs/>
                <w:sz w:val="26"/>
                <w:szCs w:val="26"/>
              </w:rPr>
              <w:t>Về dự kiến nguồn lực</w:t>
            </w:r>
          </w:p>
          <w:p w14:paraId="1FBC04FA" w14:textId="77777777" w:rsidR="00634A66" w:rsidRPr="00563B0C" w:rsidRDefault="00AF5784" w:rsidP="009B2F21">
            <w:pPr>
              <w:spacing w:after="0" w:line="240" w:lineRule="auto"/>
              <w:ind w:firstLine="353"/>
              <w:jc w:val="both"/>
              <w:rPr>
                <w:rFonts w:ascii="Times New Roman" w:hAnsi="Times New Roman"/>
                <w:i/>
                <w:iCs/>
                <w:sz w:val="26"/>
                <w:szCs w:val="26"/>
                <w:lang w:val="en-US"/>
              </w:rPr>
            </w:pPr>
            <w:r w:rsidRPr="00563B0C">
              <w:rPr>
                <w:rFonts w:ascii="Times New Roman" w:hAnsi="Times New Roman"/>
                <w:i/>
                <w:iCs/>
                <w:sz w:val="26"/>
                <w:szCs w:val="26"/>
              </w:rPr>
              <w:t>Dự kiến chi phí phát sinh khi triển khai nghị quyết trên địa bàn Thành phố khoảng 4.750.000.000 đồng</w:t>
            </w:r>
            <w:r w:rsidRPr="00563B0C">
              <w:rPr>
                <w:rFonts w:ascii="Times New Roman" w:hAnsi="Times New Roman"/>
                <w:i/>
                <w:iCs/>
                <w:sz w:val="26"/>
                <w:szCs w:val="26"/>
                <w:lang w:val="en-US"/>
              </w:rPr>
              <w:t>…”</w:t>
            </w:r>
          </w:p>
          <w:p w14:paraId="188C4847" w14:textId="31F70E1A" w:rsidR="00AF5784" w:rsidRPr="00563B0C" w:rsidRDefault="0015159A" w:rsidP="009B2F21">
            <w:pPr>
              <w:spacing w:after="0" w:line="240" w:lineRule="auto"/>
              <w:ind w:firstLine="353"/>
              <w:jc w:val="both"/>
              <w:rPr>
                <w:rFonts w:ascii="Times New Roman" w:hAnsi="Times New Roman"/>
                <w:bCs/>
                <w:sz w:val="26"/>
                <w:szCs w:val="26"/>
                <w:lang w:val="en-US"/>
              </w:rPr>
            </w:pPr>
            <w:r w:rsidRPr="00563B0C">
              <w:rPr>
                <w:rFonts w:ascii="Times New Roman" w:hAnsi="Times New Roman"/>
                <w:bCs/>
                <w:sz w:val="24"/>
                <w:szCs w:val="24"/>
                <w:lang w:val="en-US"/>
              </w:rPr>
              <w:t>Đề nghị cơ quan chủ trì soạn thảo lấy ý kiến thống nhất của Sở Tài chính về nguồn lực thực hiện để đảm bảo tính khả thi của Nghị quyết khi được ban hành</w:t>
            </w:r>
          </w:p>
        </w:tc>
        <w:tc>
          <w:tcPr>
            <w:tcW w:w="4678" w:type="dxa"/>
            <w:tcBorders>
              <w:top w:val="single" w:sz="4" w:space="0" w:color="auto"/>
              <w:left w:val="single" w:sz="4" w:space="0" w:color="auto"/>
              <w:bottom w:val="single" w:sz="4" w:space="0" w:color="auto"/>
              <w:right w:val="single" w:sz="4" w:space="0" w:color="auto"/>
            </w:tcBorders>
            <w:tcMar>
              <w:left w:w="113" w:type="dxa"/>
              <w:right w:w="113" w:type="dxa"/>
            </w:tcMar>
          </w:tcPr>
          <w:p w14:paraId="1CDE4D5B" w14:textId="42398EFC" w:rsidR="003677EF" w:rsidRPr="00563B0C" w:rsidRDefault="003677EF" w:rsidP="009A641D">
            <w:pPr>
              <w:spacing w:after="0" w:line="240" w:lineRule="auto"/>
              <w:ind w:firstLine="352"/>
              <w:jc w:val="both"/>
              <w:rPr>
                <w:rFonts w:ascii="Times New Roman" w:eastAsia="Times New Roman" w:hAnsi="Times New Roman" w:cs="Times New Roman"/>
                <w:b/>
                <w:bCs/>
                <w:sz w:val="26"/>
                <w:szCs w:val="26"/>
                <w:lang w:val="en-US"/>
              </w:rPr>
            </w:pPr>
            <w:r w:rsidRPr="00563B0C">
              <w:rPr>
                <w:rFonts w:ascii="Times New Roman" w:eastAsia="Times New Roman" w:hAnsi="Times New Roman" w:cs="Times New Roman"/>
                <w:b/>
                <w:bCs/>
                <w:sz w:val="26"/>
                <w:szCs w:val="26"/>
                <w:lang w:val="en-US"/>
              </w:rPr>
              <w:t>Giải trình:</w:t>
            </w:r>
          </w:p>
          <w:p w14:paraId="17AD8AE9" w14:textId="4DAA647F" w:rsidR="009A641D" w:rsidRPr="00563B0C" w:rsidRDefault="006A4247" w:rsidP="009A641D">
            <w:pPr>
              <w:spacing w:after="0" w:line="240" w:lineRule="auto"/>
              <w:ind w:firstLine="352"/>
              <w:jc w:val="both"/>
              <w:rPr>
                <w:rFonts w:ascii="Times New Roman" w:eastAsia="Times New Roman" w:hAnsi="Times New Roman" w:cs="Times New Roman"/>
                <w:i/>
                <w:iCs/>
                <w:sz w:val="26"/>
                <w:szCs w:val="26"/>
                <w:lang w:val="en-US"/>
              </w:rPr>
            </w:pPr>
            <w:r w:rsidRPr="00563B0C">
              <w:rPr>
                <w:rFonts w:ascii="Times New Roman" w:eastAsia="Times New Roman" w:hAnsi="Times New Roman" w:cs="Times New Roman"/>
                <w:sz w:val="26"/>
                <w:szCs w:val="26"/>
                <w:lang w:val="en-US"/>
              </w:rPr>
              <w:t xml:space="preserve">Sở Khoa học và Công nghệ đã trao đổi với Sở Tài chính. </w:t>
            </w:r>
            <w:r w:rsidR="009A641D" w:rsidRPr="00563B0C">
              <w:rPr>
                <w:rFonts w:ascii="Times New Roman" w:eastAsia="Times New Roman" w:hAnsi="Times New Roman" w:cs="Times New Roman"/>
                <w:sz w:val="26"/>
                <w:szCs w:val="26"/>
                <w:lang w:val="en-US"/>
              </w:rPr>
              <w:t>Trong Công văn số 21803/STC-HCSN ngày 04/8/2026, Sở Tài chính có ý kiến như sau: “</w:t>
            </w:r>
            <w:r w:rsidR="009A641D" w:rsidRPr="00563B0C">
              <w:rPr>
                <w:rFonts w:ascii="Times New Roman" w:eastAsia="Times New Roman" w:hAnsi="Times New Roman" w:cs="Times New Roman"/>
                <w:i/>
                <w:iCs/>
                <w:sz w:val="26"/>
                <w:szCs w:val="26"/>
                <w:lang w:val="en-US"/>
              </w:rPr>
              <w:t>Tại Dự thảo Tờ trình, Sở Khoa học và Công nghệ đã có dự kiến tổng dự toán kinh phí phát sinh sau khi Nghị quyết được ban hành. Đối với dự toán kinh phí dự kiến phát sinh, từ nội dung Sở Khoa học và Công nghệ nêu trên, phần dự</w:t>
            </w:r>
          </w:p>
          <w:p w14:paraId="58BD93CC" w14:textId="39F62B8C" w:rsidR="00634A66" w:rsidRPr="00563B0C" w:rsidRDefault="009A641D" w:rsidP="009A641D">
            <w:pPr>
              <w:spacing w:after="0" w:line="240" w:lineRule="auto"/>
              <w:jc w:val="both"/>
              <w:rPr>
                <w:rFonts w:ascii="Times New Roman" w:eastAsia="Times New Roman" w:hAnsi="Times New Roman" w:cs="Times New Roman"/>
                <w:sz w:val="26"/>
                <w:szCs w:val="26"/>
                <w:lang w:val="en-US"/>
              </w:rPr>
            </w:pPr>
            <w:r w:rsidRPr="00563B0C">
              <w:rPr>
                <w:rFonts w:ascii="Times New Roman" w:eastAsia="Times New Roman" w:hAnsi="Times New Roman" w:cs="Times New Roman"/>
                <w:i/>
                <w:iCs/>
                <w:sz w:val="26"/>
                <w:szCs w:val="26"/>
                <w:lang w:val="en-US"/>
              </w:rPr>
              <w:t>toán kinh phí còn lại chưa phân bổ cho lĩnh vực khoa học, công nghệ, đổi mới sáng tạo và chuyển đổi số vẫn đủ đảm bảo nguồn lực tài chính, bảo đảm điều kiện để triển khai Nghị quyết khi được thông qua. Do đó, Sở Tài chính không có ý kiến góp ý bổ sung</w:t>
            </w:r>
            <w:r w:rsidRPr="00563B0C">
              <w:rPr>
                <w:rFonts w:ascii="Times New Roman" w:eastAsia="Times New Roman" w:hAnsi="Times New Roman" w:cs="Times New Roman"/>
                <w:sz w:val="26"/>
                <w:szCs w:val="26"/>
                <w:lang w:val="en-US"/>
              </w:rPr>
              <w:t>”</w:t>
            </w:r>
            <w:r w:rsidR="009B2F21" w:rsidRPr="00563B0C">
              <w:rPr>
                <w:rFonts w:ascii="Times New Roman" w:eastAsia="Times New Roman" w:hAnsi="Times New Roman" w:cs="Times New Roman"/>
                <w:sz w:val="26"/>
                <w:szCs w:val="26"/>
                <w:lang w:val="en-US"/>
              </w:rPr>
              <w:t>. Như vậy, vấn đề này Sở Tài chính đã có ý kiến thống nhất với Sở Khoa học và Công nghệ.</w:t>
            </w:r>
          </w:p>
        </w:tc>
      </w:tr>
      <w:tr w:rsidR="00563B0C" w:rsidRPr="00563B0C" w14:paraId="56D2513C" w14:textId="77777777" w:rsidTr="00FE76AB">
        <w:tc>
          <w:tcPr>
            <w:tcW w:w="841" w:type="dxa"/>
            <w:tcBorders>
              <w:top w:val="single" w:sz="4" w:space="0" w:color="auto"/>
              <w:left w:val="single" w:sz="8" w:space="0" w:color="000000"/>
              <w:bottom w:val="single" w:sz="8" w:space="0" w:color="000000"/>
              <w:right w:val="nil"/>
            </w:tcBorders>
            <w:tcMar>
              <w:left w:w="113" w:type="dxa"/>
              <w:right w:w="113" w:type="dxa"/>
            </w:tcMar>
          </w:tcPr>
          <w:p w14:paraId="00D03654" w14:textId="77777777" w:rsidR="00300989" w:rsidRPr="00563B0C" w:rsidRDefault="00300989" w:rsidP="00276E52">
            <w:pPr>
              <w:pStyle w:val="ListParagraph"/>
              <w:numPr>
                <w:ilvl w:val="0"/>
                <w:numId w:val="3"/>
              </w:numPr>
              <w:spacing w:after="0" w:line="240" w:lineRule="auto"/>
              <w:rPr>
                <w:rFonts w:ascii="Times New Roman" w:eastAsia="Times New Roman" w:hAnsi="Times New Roman" w:cs="Times New Roman"/>
                <w:b/>
                <w:bCs/>
                <w:sz w:val="26"/>
                <w:szCs w:val="26"/>
              </w:rPr>
            </w:pPr>
          </w:p>
        </w:tc>
        <w:tc>
          <w:tcPr>
            <w:tcW w:w="2069" w:type="dxa"/>
            <w:tcBorders>
              <w:top w:val="single" w:sz="4" w:space="0" w:color="auto"/>
              <w:left w:val="single" w:sz="8" w:space="0" w:color="000000"/>
              <w:bottom w:val="single" w:sz="8" w:space="0" w:color="000000"/>
              <w:right w:val="nil"/>
            </w:tcBorders>
            <w:tcMar>
              <w:left w:w="113" w:type="dxa"/>
              <w:right w:w="113" w:type="dxa"/>
            </w:tcMar>
          </w:tcPr>
          <w:p w14:paraId="4EC0EF7C" w14:textId="657C3DE1" w:rsidR="00300989" w:rsidRPr="00563B0C" w:rsidRDefault="00036E72" w:rsidP="00B85CDB">
            <w:pPr>
              <w:spacing w:after="0" w:line="240" w:lineRule="auto"/>
              <w:jc w:val="both"/>
              <w:rPr>
                <w:rFonts w:ascii="Times New Roman" w:eastAsia="Times New Roman" w:hAnsi="Times New Roman" w:cs="Times New Roman"/>
                <w:sz w:val="26"/>
                <w:szCs w:val="26"/>
                <w:lang w:val="en-US"/>
              </w:rPr>
            </w:pPr>
            <w:r w:rsidRPr="00563B0C">
              <w:rPr>
                <w:rFonts w:ascii="Times New Roman" w:eastAsia="Times New Roman" w:hAnsi="Times New Roman" w:cs="Times New Roman"/>
                <w:sz w:val="26"/>
                <w:szCs w:val="26"/>
              </w:rPr>
              <w:t>Sửa dẫn chiếu pháp lý</w:t>
            </w:r>
            <w:r w:rsidRPr="00563B0C">
              <w:rPr>
                <w:sz w:val="26"/>
                <w:szCs w:val="26"/>
              </w:rPr>
              <w:t xml:space="preserve"> </w:t>
            </w:r>
            <w:r w:rsidRPr="00563B0C">
              <w:rPr>
                <w:sz w:val="26"/>
                <w:szCs w:val="26"/>
                <w:lang w:val="en-US"/>
              </w:rPr>
              <w:t>t</w:t>
            </w:r>
            <w:r w:rsidRPr="00563B0C">
              <w:rPr>
                <w:rFonts w:ascii="Times New Roman" w:eastAsia="Times New Roman" w:hAnsi="Times New Roman" w:cs="Times New Roman"/>
                <w:sz w:val="26"/>
                <w:szCs w:val="26"/>
              </w:rPr>
              <w:t>ại các dự thảo Tờ trình và Bản so sánh, thuyết minh</w:t>
            </w:r>
          </w:p>
        </w:tc>
        <w:tc>
          <w:tcPr>
            <w:tcW w:w="2430" w:type="dxa"/>
            <w:tcBorders>
              <w:top w:val="single" w:sz="4" w:space="0" w:color="auto"/>
              <w:left w:val="single" w:sz="8" w:space="0" w:color="000000"/>
              <w:bottom w:val="single" w:sz="8" w:space="0" w:color="000000"/>
              <w:right w:val="nil"/>
            </w:tcBorders>
            <w:tcMar>
              <w:left w:w="113" w:type="dxa"/>
              <w:right w:w="113" w:type="dxa"/>
            </w:tcMar>
          </w:tcPr>
          <w:p w14:paraId="5AB04003" w14:textId="304DA5C8" w:rsidR="00300989" w:rsidRPr="00563B0C" w:rsidRDefault="0078208A" w:rsidP="00B85CDB">
            <w:pPr>
              <w:spacing w:after="0" w:line="240" w:lineRule="auto"/>
              <w:jc w:val="center"/>
              <w:rPr>
                <w:rFonts w:ascii="Times New Roman" w:eastAsia="Times New Roman" w:hAnsi="Times New Roman" w:cs="Times New Roman"/>
                <w:sz w:val="26"/>
                <w:szCs w:val="26"/>
              </w:rPr>
            </w:pPr>
            <w:r w:rsidRPr="00563B0C">
              <w:rPr>
                <w:rFonts w:ascii="Times New Roman" w:eastAsia="Times New Roman" w:hAnsi="Times New Roman" w:cs="Times New Roman"/>
                <w:sz w:val="26"/>
                <w:szCs w:val="26"/>
              </w:rPr>
              <w:t>Phường Long Trường</w:t>
            </w:r>
          </w:p>
        </w:tc>
        <w:tc>
          <w:tcPr>
            <w:tcW w:w="4289" w:type="dxa"/>
            <w:tcBorders>
              <w:top w:val="single" w:sz="4" w:space="0" w:color="auto"/>
              <w:left w:val="single" w:sz="8" w:space="0" w:color="000000"/>
              <w:bottom w:val="single" w:sz="8" w:space="0" w:color="000000"/>
              <w:right w:val="nil"/>
            </w:tcBorders>
            <w:tcMar>
              <w:left w:w="113" w:type="dxa"/>
              <w:right w:w="113" w:type="dxa"/>
            </w:tcMar>
            <w:vAlign w:val="center"/>
          </w:tcPr>
          <w:p w14:paraId="3694A1D6" w14:textId="4822F8F9" w:rsidR="00300989" w:rsidRPr="00563B0C" w:rsidRDefault="00D31AB2" w:rsidP="00B85CDB">
            <w:pPr>
              <w:spacing w:after="0" w:line="240" w:lineRule="auto"/>
              <w:ind w:firstLine="352"/>
              <w:jc w:val="both"/>
              <w:rPr>
                <w:rFonts w:ascii="Times New Roman" w:eastAsia="Times New Roman" w:hAnsi="Times New Roman" w:cs="Times New Roman"/>
                <w:sz w:val="26"/>
                <w:szCs w:val="26"/>
              </w:rPr>
            </w:pPr>
            <w:r w:rsidRPr="00563B0C">
              <w:rPr>
                <w:rFonts w:ascii="Times New Roman" w:eastAsia="Times New Roman" w:hAnsi="Times New Roman" w:cs="Times New Roman"/>
                <w:sz w:val="26"/>
                <w:szCs w:val="26"/>
              </w:rPr>
              <w:t>Tại các dự thảo Tờ trình và Bản so sánh, thuyết minh, đề nghị sửa cụm từ “</w:t>
            </w:r>
            <w:r w:rsidRPr="00563B0C">
              <w:rPr>
                <w:rFonts w:ascii="Times New Roman" w:eastAsia="Times New Roman" w:hAnsi="Times New Roman" w:cs="Times New Roman"/>
                <w:i/>
                <w:iCs/>
                <w:sz w:val="26"/>
                <w:szCs w:val="26"/>
              </w:rPr>
              <w:t>đoạn d1 điểm d khoản 9 Điều 39 Thông tư số 39/2025/TT-BKHCN</w:t>
            </w:r>
            <w:r w:rsidRPr="00563B0C">
              <w:rPr>
                <w:rFonts w:ascii="Times New Roman" w:eastAsia="Times New Roman" w:hAnsi="Times New Roman" w:cs="Times New Roman"/>
                <w:sz w:val="26"/>
                <w:szCs w:val="26"/>
              </w:rPr>
              <w:t>”</w:t>
            </w:r>
            <w:r w:rsidR="00C215D1" w:rsidRPr="00563B0C">
              <w:rPr>
                <w:rFonts w:ascii="Times New Roman" w:eastAsia="Times New Roman" w:hAnsi="Times New Roman" w:cs="Times New Roman"/>
                <w:sz w:val="26"/>
                <w:szCs w:val="26"/>
                <w:lang w:val="en-US"/>
              </w:rPr>
              <w:t xml:space="preserve"> </w:t>
            </w:r>
            <w:r w:rsidRPr="00563B0C">
              <w:rPr>
                <w:rFonts w:ascii="Times New Roman" w:eastAsia="Times New Roman" w:hAnsi="Times New Roman" w:cs="Times New Roman"/>
                <w:sz w:val="26"/>
                <w:szCs w:val="26"/>
              </w:rPr>
              <w:t>thành</w:t>
            </w:r>
            <w:r w:rsidR="00C215D1" w:rsidRPr="00563B0C">
              <w:rPr>
                <w:rFonts w:ascii="Times New Roman" w:eastAsia="Times New Roman" w:hAnsi="Times New Roman" w:cs="Times New Roman"/>
                <w:sz w:val="26"/>
                <w:szCs w:val="26"/>
                <w:lang w:val="en-US"/>
              </w:rPr>
              <w:t xml:space="preserve"> </w:t>
            </w:r>
            <w:r w:rsidRPr="00563B0C">
              <w:rPr>
                <w:rFonts w:ascii="Times New Roman" w:eastAsia="Times New Roman" w:hAnsi="Times New Roman" w:cs="Times New Roman"/>
                <w:sz w:val="26"/>
                <w:szCs w:val="26"/>
              </w:rPr>
              <w:t>“</w:t>
            </w:r>
            <w:r w:rsidRPr="00563B0C">
              <w:rPr>
                <w:rFonts w:ascii="Times New Roman" w:eastAsia="Times New Roman" w:hAnsi="Times New Roman" w:cs="Times New Roman"/>
                <w:b/>
                <w:bCs/>
                <w:i/>
                <w:iCs/>
                <w:sz w:val="26"/>
                <w:szCs w:val="26"/>
              </w:rPr>
              <w:t>đoạn d1 điểm d khoản 5 Điều 39 Thông tư số 39/2025/TT-BKHCN</w:t>
            </w:r>
            <w:r w:rsidRPr="00563B0C">
              <w:rPr>
                <w:rFonts w:ascii="Times New Roman" w:eastAsia="Times New Roman" w:hAnsi="Times New Roman" w:cs="Times New Roman"/>
                <w:sz w:val="26"/>
                <w:szCs w:val="26"/>
              </w:rPr>
              <w:t xml:space="preserve">”. Đồng thời rà soát việc </w:t>
            </w:r>
            <w:r w:rsidRPr="00563B0C">
              <w:rPr>
                <w:rFonts w:ascii="Times New Roman" w:eastAsia="Times New Roman" w:hAnsi="Times New Roman" w:cs="Times New Roman"/>
                <w:b/>
                <w:bCs/>
                <w:sz w:val="26"/>
                <w:szCs w:val="26"/>
              </w:rPr>
              <w:t xml:space="preserve">bổ sung Nghị định số 263/2025/NĐ-CP vào phần </w:t>
            </w:r>
            <w:r w:rsidRPr="00563B0C">
              <w:rPr>
                <w:rFonts w:ascii="Times New Roman" w:eastAsia="Times New Roman" w:hAnsi="Times New Roman" w:cs="Times New Roman"/>
                <w:b/>
                <w:bCs/>
                <w:sz w:val="26"/>
                <w:szCs w:val="26"/>
              </w:rPr>
              <w:lastRenderedPageBreak/>
              <w:t>căn cứ</w:t>
            </w:r>
            <w:r w:rsidRPr="00563B0C">
              <w:rPr>
                <w:rFonts w:ascii="Times New Roman" w:eastAsia="Times New Roman" w:hAnsi="Times New Roman" w:cs="Times New Roman"/>
                <w:sz w:val="26"/>
                <w:szCs w:val="26"/>
              </w:rPr>
              <w:t xml:space="preserve"> nếu dự thảo trực tiếp triển khai quy định về quy chế xét tặng giải thưởng tại Nghị định này</w:t>
            </w:r>
          </w:p>
        </w:tc>
        <w:tc>
          <w:tcPr>
            <w:tcW w:w="4678" w:type="dxa"/>
            <w:tcBorders>
              <w:top w:val="single" w:sz="4" w:space="0" w:color="auto"/>
              <w:left w:val="single" w:sz="8" w:space="0" w:color="000000"/>
              <w:bottom w:val="single" w:sz="8" w:space="0" w:color="000000"/>
              <w:right w:val="single" w:sz="8" w:space="0" w:color="000000"/>
            </w:tcBorders>
            <w:tcMar>
              <w:left w:w="113" w:type="dxa"/>
              <w:right w:w="113" w:type="dxa"/>
            </w:tcMar>
          </w:tcPr>
          <w:p w14:paraId="7F11540C" w14:textId="02ACAB85" w:rsidR="00300989" w:rsidRPr="00563B0C" w:rsidRDefault="008527F5">
            <w:pPr>
              <w:spacing w:after="0" w:line="240" w:lineRule="auto"/>
              <w:ind w:firstLine="352"/>
              <w:jc w:val="both"/>
              <w:rPr>
                <w:rFonts w:ascii="Times New Roman" w:eastAsia="Times New Roman" w:hAnsi="Times New Roman" w:cs="Times New Roman"/>
                <w:sz w:val="26"/>
                <w:szCs w:val="26"/>
                <w:lang w:val="en-US"/>
              </w:rPr>
            </w:pPr>
            <w:r w:rsidRPr="00563B0C">
              <w:rPr>
                <w:rFonts w:ascii="Times New Roman" w:eastAsia="Times New Roman" w:hAnsi="Times New Roman" w:cs="Times New Roman"/>
                <w:sz w:val="26"/>
                <w:szCs w:val="26"/>
              </w:rPr>
              <w:lastRenderedPageBreak/>
              <w:t> </w:t>
            </w:r>
            <w:r w:rsidR="003677EF" w:rsidRPr="00563B0C">
              <w:rPr>
                <w:rFonts w:ascii="Times New Roman" w:eastAsia="Times New Roman" w:hAnsi="Times New Roman" w:cs="Times New Roman"/>
                <w:b/>
                <w:bCs/>
                <w:sz w:val="26"/>
                <w:szCs w:val="26"/>
                <w:lang w:val="en-US"/>
              </w:rPr>
              <w:t xml:space="preserve">Tiếp thu </w:t>
            </w:r>
            <w:r w:rsidR="007F7531" w:rsidRPr="00563B0C">
              <w:rPr>
                <w:rFonts w:ascii="Times New Roman" w:eastAsia="Times New Roman" w:hAnsi="Times New Roman" w:cs="Times New Roman"/>
                <w:b/>
                <w:bCs/>
                <w:sz w:val="26"/>
                <w:szCs w:val="26"/>
                <w:lang w:val="en-US"/>
              </w:rPr>
              <w:t>toàn bộ</w:t>
            </w:r>
            <w:r w:rsidR="00E145C1" w:rsidRPr="00563B0C">
              <w:rPr>
                <w:rFonts w:ascii="Times New Roman" w:eastAsia="Times New Roman" w:hAnsi="Times New Roman" w:cs="Times New Roman"/>
                <w:b/>
                <w:bCs/>
                <w:sz w:val="26"/>
                <w:szCs w:val="26"/>
                <w:lang w:val="en-US"/>
              </w:rPr>
              <w:t>:</w:t>
            </w:r>
            <w:r w:rsidR="005F51ED" w:rsidRPr="00563B0C">
              <w:rPr>
                <w:rFonts w:ascii="Times New Roman" w:eastAsia="Times New Roman" w:hAnsi="Times New Roman" w:cs="Times New Roman"/>
                <w:b/>
                <w:bCs/>
                <w:sz w:val="26"/>
                <w:szCs w:val="26"/>
                <w:lang w:val="en-US"/>
              </w:rPr>
              <w:t xml:space="preserve"> </w:t>
            </w:r>
            <w:r w:rsidR="007F7531" w:rsidRPr="00563B0C">
              <w:rPr>
                <w:rFonts w:ascii="Times New Roman" w:eastAsia="Times New Roman" w:hAnsi="Times New Roman" w:cs="Times New Roman"/>
                <w:sz w:val="26"/>
                <w:szCs w:val="26"/>
                <w:lang w:val="en-US"/>
              </w:rPr>
              <w:t>Sở Khoa học và Công nghệ</w:t>
            </w:r>
            <w:r w:rsidR="00C80F98" w:rsidRPr="00563B0C">
              <w:rPr>
                <w:rFonts w:ascii="Times New Roman" w:eastAsia="Times New Roman" w:hAnsi="Times New Roman" w:cs="Times New Roman"/>
                <w:sz w:val="26"/>
                <w:szCs w:val="26"/>
                <w:lang w:val="en-US"/>
              </w:rPr>
              <w:t xml:space="preserve"> điều chỉnh, bổ sung </w:t>
            </w:r>
            <w:r w:rsidR="007F7531" w:rsidRPr="00563B0C">
              <w:rPr>
                <w:rFonts w:ascii="Times New Roman" w:eastAsia="Times New Roman" w:hAnsi="Times New Roman" w:cs="Times New Roman"/>
                <w:sz w:val="26"/>
                <w:szCs w:val="26"/>
                <w:lang w:val="en-US"/>
              </w:rPr>
              <w:t>tại dự thảo Tờ trình, Bản so sánh.</w:t>
            </w:r>
          </w:p>
        </w:tc>
      </w:tr>
      <w:tr w:rsidR="00563B0C" w:rsidRPr="00563B0C" w14:paraId="1911679E" w14:textId="77777777" w:rsidTr="00FE76AB">
        <w:trPr>
          <w:trHeight w:val="765"/>
        </w:trPr>
        <w:tc>
          <w:tcPr>
            <w:tcW w:w="14307" w:type="dxa"/>
            <w:gridSpan w:val="5"/>
            <w:tcBorders>
              <w:top w:val="single" w:sz="8" w:space="0" w:color="000000"/>
              <w:left w:val="single" w:sz="8" w:space="0" w:color="000000"/>
              <w:bottom w:val="single" w:sz="8" w:space="0" w:color="000000"/>
              <w:right w:val="single" w:sz="8" w:space="0" w:color="000000"/>
            </w:tcBorders>
            <w:tcMar>
              <w:left w:w="113" w:type="dxa"/>
              <w:right w:w="113" w:type="dxa"/>
            </w:tcMar>
            <w:vAlign w:val="center"/>
          </w:tcPr>
          <w:p w14:paraId="5F59F4CE" w14:textId="76A42B23" w:rsidR="00DB0B6F" w:rsidRPr="00563B0C" w:rsidRDefault="005E50D9" w:rsidP="00DB0B6F">
            <w:pPr>
              <w:spacing w:before="120" w:after="120"/>
              <w:jc w:val="both"/>
              <w:rPr>
                <w:rFonts w:ascii="Times New Roman" w:eastAsia="Times New Roman" w:hAnsi="Times New Roman" w:cs="Times New Roman"/>
                <w:b/>
                <w:bCs/>
                <w:sz w:val="26"/>
                <w:szCs w:val="26"/>
                <w:lang w:val="en-US"/>
              </w:rPr>
            </w:pPr>
            <w:r w:rsidRPr="00563B0C">
              <w:rPr>
                <w:rFonts w:ascii="Times New Roman" w:eastAsia="Times New Roman" w:hAnsi="Times New Roman" w:cs="Times New Roman"/>
                <w:b/>
                <w:bCs/>
                <w:sz w:val="26"/>
                <w:szCs w:val="26"/>
                <w:lang w:val="en-US"/>
              </w:rPr>
              <w:t>II. DỰ THẢO NGHỊ QUYẾT</w:t>
            </w:r>
          </w:p>
        </w:tc>
      </w:tr>
      <w:tr w:rsidR="00563B0C" w:rsidRPr="00563B0C" w14:paraId="05AB0D92" w14:textId="77777777" w:rsidTr="00FE76AB">
        <w:trPr>
          <w:trHeight w:val="765"/>
        </w:trPr>
        <w:tc>
          <w:tcPr>
            <w:tcW w:w="841" w:type="dxa"/>
            <w:tcBorders>
              <w:top w:val="single" w:sz="8" w:space="0" w:color="000000"/>
              <w:left w:val="single" w:sz="8" w:space="0" w:color="000000"/>
              <w:bottom w:val="single" w:sz="8" w:space="0" w:color="000000"/>
              <w:right w:val="nil"/>
            </w:tcBorders>
            <w:tcMar>
              <w:left w:w="113" w:type="dxa"/>
              <w:right w:w="113" w:type="dxa"/>
            </w:tcMar>
          </w:tcPr>
          <w:p w14:paraId="377CF59D" w14:textId="77777777" w:rsidR="00E13968" w:rsidRPr="00563B0C" w:rsidRDefault="00E13968" w:rsidP="00E13968">
            <w:pPr>
              <w:pStyle w:val="ListParagraph"/>
              <w:numPr>
                <w:ilvl w:val="0"/>
                <w:numId w:val="3"/>
              </w:numPr>
              <w:pBdr>
                <w:top w:val="nil"/>
                <w:left w:val="nil"/>
                <w:bottom w:val="nil"/>
                <w:right w:val="nil"/>
                <w:between w:val="nil"/>
              </w:pBdr>
              <w:spacing w:after="0" w:line="240" w:lineRule="auto"/>
              <w:rPr>
                <w:rFonts w:ascii="Times New Roman" w:eastAsia="Times New Roman" w:hAnsi="Times New Roman" w:cs="Times New Roman"/>
                <w:b/>
                <w:bCs/>
                <w:sz w:val="26"/>
                <w:szCs w:val="26"/>
              </w:rPr>
            </w:pPr>
          </w:p>
        </w:tc>
        <w:tc>
          <w:tcPr>
            <w:tcW w:w="2069" w:type="dxa"/>
            <w:tcBorders>
              <w:top w:val="single" w:sz="8" w:space="0" w:color="000000"/>
              <w:left w:val="single" w:sz="8" w:space="0" w:color="000000"/>
              <w:bottom w:val="single" w:sz="8" w:space="0" w:color="000000"/>
              <w:right w:val="nil"/>
            </w:tcBorders>
            <w:tcMar>
              <w:left w:w="113" w:type="dxa"/>
              <w:right w:w="113" w:type="dxa"/>
            </w:tcMar>
          </w:tcPr>
          <w:p w14:paraId="4FE75D3A" w14:textId="4E47B8A8" w:rsidR="00E13968" w:rsidRPr="00563B0C" w:rsidRDefault="00E13968" w:rsidP="00E13968">
            <w:pPr>
              <w:spacing w:after="0" w:line="240" w:lineRule="auto"/>
              <w:jc w:val="both"/>
              <w:rPr>
                <w:rFonts w:ascii="Times New Roman" w:eastAsia="Times New Roman" w:hAnsi="Times New Roman" w:cs="Times New Roman"/>
                <w:sz w:val="26"/>
                <w:szCs w:val="26"/>
                <w:lang w:val="en-US"/>
              </w:rPr>
            </w:pPr>
            <w:r w:rsidRPr="00563B0C">
              <w:rPr>
                <w:rFonts w:ascii="Times New Roman" w:eastAsia="Times New Roman" w:hAnsi="Times New Roman" w:cs="Times New Roman"/>
                <w:sz w:val="26"/>
                <w:szCs w:val="26"/>
                <w:lang w:val="en-US"/>
              </w:rPr>
              <w:t>Về kỹ thuật trình bày văn bản</w:t>
            </w:r>
          </w:p>
        </w:tc>
        <w:tc>
          <w:tcPr>
            <w:tcW w:w="2430" w:type="dxa"/>
            <w:tcBorders>
              <w:top w:val="single" w:sz="8" w:space="0" w:color="000000"/>
              <w:left w:val="single" w:sz="8" w:space="0" w:color="000000"/>
              <w:bottom w:val="single" w:sz="8" w:space="0" w:color="000000"/>
              <w:right w:val="nil"/>
            </w:tcBorders>
            <w:tcMar>
              <w:left w:w="113" w:type="dxa"/>
              <w:right w:w="113" w:type="dxa"/>
            </w:tcMar>
          </w:tcPr>
          <w:p w14:paraId="79F06810" w14:textId="3083E5EA" w:rsidR="00E13968" w:rsidRPr="00563B0C" w:rsidRDefault="00E13968" w:rsidP="00E13968">
            <w:pPr>
              <w:spacing w:after="0" w:line="240" w:lineRule="auto"/>
              <w:jc w:val="center"/>
              <w:rPr>
                <w:rFonts w:ascii="Times New Roman" w:eastAsia="Times New Roman" w:hAnsi="Times New Roman" w:cs="Times New Roman"/>
                <w:sz w:val="26"/>
                <w:szCs w:val="26"/>
                <w:lang w:val="en-US"/>
              </w:rPr>
            </w:pPr>
            <w:r w:rsidRPr="00563B0C">
              <w:rPr>
                <w:rFonts w:ascii="Times New Roman" w:eastAsia="Times New Roman" w:hAnsi="Times New Roman" w:cs="Times New Roman"/>
                <w:sz w:val="26"/>
                <w:szCs w:val="26"/>
                <w:lang w:val="en-US"/>
              </w:rPr>
              <w:t>Sở Tư pháp</w:t>
            </w:r>
          </w:p>
        </w:tc>
        <w:tc>
          <w:tcPr>
            <w:tcW w:w="4289" w:type="dxa"/>
            <w:tcBorders>
              <w:top w:val="single" w:sz="8" w:space="0" w:color="000000"/>
              <w:left w:val="single" w:sz="8" w:space="0" w:color="000000"/>
              <w:bottom w:val="single" w:sz="8" w:space="0" w:color="000000"/>
              <w:right w:val="nil"/>
            </w:tcBorders>
            <w:tcMar>
              <w:left w:w="113" w:type="dxa"/>
              <w:right w:w="113" w:type="dxa"/>
            </w:tcMar>
          </w:tcPr>
          <w:p w14:paraId="4F181687" w14:textId="77777777" w:rsidR="00E13968" w:rsidRPr="00563B0C" w:rsidRDefault="00E13968" w:rsidP="00E13968">
            <w:pPr>
              <w:spacing w:after="0" w:line="240" w:lineRule="auto"/>
              <w:ind w:firstLine="352"/>
              <w:jc w:val="both"/>
              <w:rPr>
                <w:rFonts w:ascii="Times New Roman" w:hAnsi="Times New Roman"/>
                <w:sz w:val="28"/>
                <w:szCs w:val="28"/>
                <w:lang w:val="en-US"/>
              </w:rPr>
            </w:pPr>
            <w:r w:rsidRPr="00563B0C">
              <w:rPr>
                <w:rFonts w:ascii="Times New Roman" w:hAnsi="Times New Roman"/>
                <w:sz w:val="28"/>
                <w:szCs w:val="28"/>
              </w:rPr>
              <w:t>Đề nghị cơ quan chủ trì soạn thảo nghiên cứu quy định tại tại Luật Ban hành văn bản quy phạm pháp luật (sửa đổi, bổ sung năm 2025), Nghị định số 78/2025/NĐ-CP, Nghị định số 187/2025/NĐ-CP để điều chỉnh kỹ thuật trình bày văn bản cho phù hợp, cụ thể:</w:t>
            </w:r>
          </w:p>
          <w:p w14:paraId="6A250EAF" w14:textId="77777777" w:rsidR="00E13968" w:rsidRPr="00563B0C" w:rsidRDefault="00E13968" w:rsidP="00E13968">
            <w:pPr>
              <w:spacing w:after="0" w:line="240" w:lineRule="auto"/>
              <w:ind w:firstLine="352"/>
              <w:jc w:val="both"/>
              <w:rPr>
                <w:rFonts w:ascii="Times New Roman" w:hAnsi="Times New Roman"/>
                <w:sz w:val="28"/>
                <w:szCs w:val="28"/>
                <w:lang w:val="en-US"/>
              </w:rPr>
            </w:pPr>
            <w:r w:rsidRPr="00563B0C">
              <w:rPr>
                <w:rFonts w:ascii="Times New Roman" w:hAnsi="Times New Roman"/>
                <w:sz w:val="28"/>
                <w:szCs w:val="28"/>
                <w:lang w:val="en-US"/>
              </w:rPr>
              <w:t xml:space="preserve">- </w:t>
            </w:r>
            <w:r w:rsidRPr="00563B0C">
              <w:rPr>
                <w:rFonts w:ascii="Times New Roman" w:hAnsi="Times New Roman"/>
                <w:sz w:val="28"/>
                <w:szCs w:val="28"/>
              </w:rPr>
              <w:t>Điều chỉnh cách viện dẫn văn bản theo đúng hướng dẫn tại khoản 1 Điều 68 Nghị định số 78/2025/NĐ-CP (được sửa đổi, bổ sung bởi Nghị định số 187/2025/NĐ-CP);</w:t>
            </w:r>
          </w:p>
          <w:p w14:paraId="2AB14104" w14:textId="77777777" w:rsidR="00E13968" w:rsidRPr="00563B0C" w:rsidRDefault="00E13968" w:rsidP="00E13968">
            <w:pPr>
              <w:spacing w:after="0" w:line="240" w:lineRule="auto"/>
              <w:ind w:firstLine="352"/>
              <w:jc w:val="both"/>
              <w:rPr>
                <w:rFonts w:ascii="Times New Roman" w:hAnsi="Times New Roman"/>
                <w:sz w:val="28"/>
                <w:szCs w:val="28"/>
                <w:lang w:val="en-US"/>
              </w:rPr>
            </w:pPr>
            <w:r w:rsidRPr="00563B0C">
              <w:rPr>
                <w:rFonts w:ascii="Times New Roman" w:hAnsi="Times New Roman"/>
                <w:sz w:val="28"/>
                <w:szCs w:val="28"/>
                <w:lang w:val="en-US"/>
              </w:rPr>
              <w:t xml:space="preserve">- </w:t>
            </w:r>
            <w:r w:rsidRPr="00563B0C">
              <w:rPr>
                <w:rFonts w:ascii="Times New Roman" w:hAnsi="Times New Roman"/>
                <w:sz w:val="28"/>
                <w:szCs w:val="28"/>
              </w:rPr>
              <w:t>Cân nhắc không sử dụng dấu gạch ngang (-) trong văn bản quy phạm pháp luật;</w:t>
            </w:r>
          </w:p>
          <w:p w14:paraId="6D181071" w14:textId="1095F44D" w:rsidR="00E13968" w:rsidRPr="00563B0C" w:rsidRDefault="00E13968" w:rsidP="00E13968">
            <w:pPr>
              <w:spacing w:after="0" w:line="240" w:lineRule="auto"/>
              <w:ind w:firstLine="352"/>
              <w:jc w:val="both"/>
              <w:rPr>
                <w:rFonts w:ascii="Times New Roman" w:hAnsi="Times New Roman"/>
                <w:sz w:val="28"/>
                <w:szCs w:val="28"/>
              </w:rPr>
            </w:pPr>
            <w:r w:rsidRPr="00563B0C">
              <w:rPr>
                <w:rFonts w:ascii="Times New Roman" w:hAnsi="Times New Roman"/>
                <w:sz w:val="28"/>
                <w:szCs w:val="28"/>
                <w:lang w:val="en-US"/>
              </w:rPr>
              <w:t xml:space="preserve">- </w:t>
            </w:r>
            <w:r w:rsidRPr="00563B0C">
              <w:rPr>
                <w:rFonts w:ascii="Times New Roman" w:hAnsi="Times New Roman"/>
                <w:sz w:val="28"/>
                <w:szCs w:val="28"/>
              </w:rPr>
              <w:t xml:space="preserve">In nghiêng đoạn </w:t>
            </w:r>
            <w:r w:rsidRPr="00563B0C">
              <w:rPr>
                <w:rFonts w:ascii="Times New Roman" w:hAnsi="Times New Roman"/>
                <w:i/>
                <w:iCs/>
                <w:sz w:val="28"/>
                <w:szCs w:val="28"/>
              </w:rPr>
              <w:t>“Nghị quyết này đã được Hộ</w:t>
            </w:r>
            <w:r w:rsidR="002D260A" w:rsidRPr="00563B0C">
              <w:rPr>
                <w:rFonts w:ascii="Times New Roman" w:hAnsi="Times New Roman"/>
                <w:i/>
                <w:iCs/>
                <w:sz w:val="28"/>
                <w:szCs w:val="28"/>
              </w:rPr>
              <w:t>i đ</w:t>
            </w:r>
            <w:r w:rsidR="002D260A" w:rsidRPr="00563B0C">
              <w:rPr>
                <w:rFonts w:ascii="Times New Roman" w:hAnsi="Times New Roman"/>
                <w:i/>
                <w:iCs/>
                <w:sz w:val="28"/>
                <w:szCs w:val="28"/>
                <w:lang w:val="en-US"/>
              </w:rPr>
              <w:t>ồng</w:t>
            </w:r>
            <w:r w:rsidRPr="00563B0C">
              <w:rPr>
                <w:rFonts w:ascii="Times New Roman" w:hAnsi="Times New Roman"/>
                <w:i/>
                <w:iCs/>
                <w:sz w:val="28"/>
                <w:szCs w:val="28"/>
              </w:rPr>
              <w:t xml:space="preserve"> nhân dân </w:t>
            </w:r>
            <w:r w:rsidRPr="00563B0C">
              <w:rPr>
                <w:rFonts w:ascii="Times New Roman" w:hAnsi="Times New Roman"/>
                <w:i/>
                <w:iCs/>
                <w:sz w:val="28"/>
                <w:szCs w:val="28"/>
              </w:rPr>
              <w:lastRenderedPageBreak/>
              <w:t>Thành phố….thông qua…”</w:t>
            </w:r>
            <w:r w:rsidRPr="00563B0C">
              <w:rPr>
                <w:rFonts w:ascii="Times New Roman" w:hAnsi="Times New Roman"/>
                <w:sz w:val="28"/>
                <w:szCs w:val="28"/>
              </w:rPr>
              <w:t xml:space="preserve"> ở cuối Nghị quyết…</w:t>
            </w:r>
          </w:p>
          <w:p w14:paraId="16D52088" w14:textId="14AAB0CB" w:rsidR="00E13968" w:rsidRPr="00563B0C" w:rsidRDefault="00E13968" w:rsidP="00E13968">
            <w:pPr>
              <w:spacing w:after="0" w:line="240" w:lineRule="auto"/>
              <w:ind w:firstLine="352"/>
              <w:jc w:val="both"/>
              <w:rPr>
                <w:rFonts w:ascii="Times New Roman" w:hAnsi="Times New Roman" w:cs="Times New Roman"/>
                <w:sz w:val="26"/>
                <w:szCs w:val="26"/>
              </w:rPr>
            </w:pPr>
          </w:p>
        </w:tc>
        <w:tc>
          <w:tcPr>
            <w:tcW w:w="4678" w:type="dxa"/>
            <w:tcBorders>
              <w:top w:val="single" w:sz="8" w:space="0" w:color="000000"/>
              <w:left w:val="single" w:sz="8" w:space="0" w:color="000000"/>
              <w:bottom w:val="single" w:sz="8" w:space="0" w:color="000000"/>
              <w:right w:val="single" w:sz="8" w:space="0" w:color="000000"/>
            </w:tcBorders>
            <w:tcMar>
              <w:left w:w="113" w:type="dxa"/>
              <w:right w:w="113" w:type="dxa"/>
            </w:tcMar>
          </w:tcPr>
          <w:p w14:paraId="1845564E" w14:textId="77777777" w:rsidR="00E145C1" w:rsidRPr="00563B0C" w:rsidRDefault="008E7CCD" w:rsidP="00E13968">
            <w:pPr>
              <w:spacing w:after="0" w:line="240" w:lineRule="auto"/>
              <w:ind w:firstLine="352"/>
              <w:jc w:val="both"/>
              <w:rPr>
                <w:rFonts w:ascii="Times New Roman" w:eastAsia="Times New Roman" w:hAnsi="Times New Roman" w:cs="Times New Roman"/>
                <w:b/>
                <w:bCs/>
                <w:sz w:val="26"/>
                <w:szCs w:val="26"/>
                <w:lang w:val="en-US"/>
              </w:rPr>
            </w:pPr>
            <w:r w:rsidRPr="00563B0C">
              <w:rPr>
                <w:rFonts w:ascii="Times New Roman" w:eastAsia="Times New Roman" w:hAnsi="Times New Roman" w:cs="Times New Roman"/>
                <w:b/>
                <w:bCs/>
                <w:sz w:val="26"/>
                <w:szCs w:val="26"/>
                <w:lang w:val="en-US"/>
              </w:rPr>
              <w:lastRenderedPageBreak/>
              <w:t>Tiếp thu toàn bộ</w:t>
            </w:r>
            <w:r w:rsidR="00E145C1" w:rsidRPr="00563B0C">
              <w:rPr>
                <w:rFonts w:ascii="Times New Roman" w:eastAsia="Times New Roman" w:hAnsi="Times New Roman" w:cs="Times New Roman"/>
                <w:b/>
                <w:bCs/>
                <w:sz w:val="26"/>
                <w:szCs w:val="26"/>
                <w:lang w:val="en-US"/>
              </w:rPr>
              <w:t>:</w:t>
            </w:r>
          </w:p>
          <w:p w14:paraId="094DB87B" w14:textId="401125D7" w:rsidR="00E13968" w:rsidRPr="00563B0C" w:rsidRDefault="00E13968" w:rsidP="00E13968">
            <w:pPr>
              <w:spacing w:after="0" w:line="240" w:lineRule="auto"/>
              <w:ind w:firstLine="352"/>
              <w:jc w:val="both"/>
              <w:rPr>
                <w:rFonts w:ascii="Times New Roman" w:eastAsia="Times New Roman" w:hAnsi="Times New Roman" w:cs="Times New Roman"/>
                <w:sz w:val="26"/>
                <w:szCs w:val="26"/>
                <w:lang w:val="en-US"/>
              </w:rPr>
            </w:pPr>
            <w:r w:rsidRPr="00563B0C">
              <w:rPr>
                <w:rFonts w:ascii="Times New Roman" w:eastAsia="Times New Roman" w:hAnsi="Times New Roman" w:cs="Times New Roman"/>
                <w:sz w:val="26"/>
                <w:szCs w:val="26"/>
                <w:lang w:val="en-US"/>
              </w:rPr>
              <w:t xml:space="preserve">Sở Khoa học và Công nghệ </w:t>
            </w:r>
            <w:r w:rsidR="008E7CCD" w:rsidRPr="00563B0C">
              <w:rPr>
                <w:rFonts w:ascii="Times New Roman" w:eastAsia="Times New Roman" w:hAnsi="Times New Roman" w:cs="Times New Roman"/>
                <w:sz w:val="26"/>
                <w:szCs w:val="26"/>
                <w:lang w:val="en-US"/>
              </w:rPr>
              <w:t>đã</w:t>
            </w:r>
            <w:r w:rsidRPr="00563B0C">
              <w:rPr>
                <w:rFonts w:ascii="Times New Roman" w:eastAsia="Times New Roman" w:hAnsi="Times New Roman" w:cs="Times New Roman"/>
                <w:sz w:val="26"/>
                <w:szCs w:val="26"/>
                <w:lang w:val="en-US"/>
              </w:rPr>
              <w:t xml:space="preserve"> đi</w:t>
            </w:r>
            <w:r w:rsidR="00096414" w:rsidRPr="00563B0C">
              <w:rPr>
                <w:rFonts w:ascii="Times New Roman" w:eastAsia="Times New Roman" w:hAnsi="Times New Roman" w:cs="Times New Roman"/>
                <w:sz w:val="26"/>
                <w:szCs w:val="26"/>
                <w:lang w:val="en-US"/>
              </w:rPr>
              <w:t>ề</w:t>
            </w:r>
            <w:r w:rsidRPr="00563B0C">
              <w:rPr>
                <w:rFonts w:ascii="Times New Roman" w:eastAsia="Times New Roman" w:hAnsi="Times New Roman" w:cs="Times New Roman"/>
                <w:sz w:val="26"/>
                <w:szCs w:val="26"/>
                <w:lang w:val="en-US"/>
              </w:rPr>
              <w:t>u chỉnh trong dự thảo nghị quyết.</w:t>
            </w:r>
          </w:p>
        </w:tc>
      </w:tr>
      <w:tr w:rsidR="00563B0C" w:rsidRPr="00563B0C" w14:paraId="10D495CB" w14:textId="77777777" w:rsidTr="00FE76AB">
        <w:trPr>
          <w:trHeight w:val="765"/>
        </w:trPr>
        <w:tc>
          <w:tcPr>
            <w:tcW w:w="841" w:type="dxa"/>
            <w:tcBorders>
              <w:top w:val="single" w:sz="8" w:space="0" w:color="000000"/>
              <w:left w:val="single" w:sz="8" w:space="0" w:color="000000"/>
              <w:bottom w:val="single" w:sz="8" w:space="0" w:color="000000"/>
              <w:right w:val="nil"/>
            </w:tcBorders>
            <w:tcMar>
              <w:left w:w="113" w:type="dxa"/>
              <w:right w:w="113" w:type="dxa"/>
            </w:tcMar>
          </w:tcPr>
          <w:p w14:paraId="48FB3286" w14:textId="77777777" w:rsidR="00A56AB5" w:rsidRPr="00563B0C" w:rsidRDefault="00A56AB5" w:rsidP="0047330B">
            <w:pPr>
              <w:pStyle w:val="ListParagraph"/>
              <w:numPr>
                <w:ilvl w:val="0"/>
                <w:numId w:val="3"/>
              </w:numPr>
              <w:pBdr>
                <w:top w:val="nil"/>
                <w:left w:val="nil"/>
                <w:bottom w:val="nil"/>
                <w:right w:val="nil"/>
                <w:between w:val="nil"/>
              </w:pBdr>
              <w:spacing w:after="0" w:line="240" w:lineRule="auto"/>
              <w:rPr>
                <w:rFonts w:ascii="Times New Roman" w:eastAsia="Times New Roman" w:hAnsi="Times New Roman" w:cs="Times New Roman"/>
                <w:b/>
                <w:bCs/>
                <w:sz w:val="26"/>
                <w:szCs w:val="26"/>
              </w:rPr>
            </w:pPr>
          </w:p>
        </w:tc>
        <w:tc>
          <w:tcPr>
            <w:tcW w:w="2069" w:type="dxa"/>
            <w:tcBorders>
              <w:top w:val="single" w:sz="8" w:space="0" w:color="000000"/>
              <w:left w:val="single" w:sz="8" w:space="0" w:color="000000"/>
              <w:bottom w:val="single" w:sz="8" w:space="0" w:color="000000"/>
              <w:right w:val="nil"/>
            </w:tcBorders>
            <w:tcMar>
              <w:left w:w="113" w:type="dxa"/>
              <w:right w:w="113" w:type="dxa"/>
            </w:tcMar>
          </w:tcPr>
          <w:p w14:paraId="67CE2122" w14:textId="20A82DF6" w:rsidR="00A56AB5" w:rsidRPr="00563B0C" w:rsidRDefault="00A56AB5" w:rsidP="00976C80">
            <w:pPr>
              <w:spacing w:after="0" w:line="240" w:lineRule="auto"/>
              <w:jc w:val="both"/>
              <w:rPr>
                <w:rFonts w:ascii="Times New Roman" w:eastAsia="Times New Roman" w:hAnsi="Times New Roman" w:cs="Times New Roman"/>
                <w:sz w:val="26"/>
                <w:szCs w:val="26"/>
                <w:lang w:val="en-US"/>
              </w:rPr>
            </w:pPr>
            <w:r w:rsidRPr="00563B0C">
              <w:rPr>
                <w:rFonts w:ascii="Times New Roman" w:eastAsia="Times New Roman" w:hAnsi="Times New Roman" w:cs="Times New Roman"/>
                <w:sz w:val="26"/>
                <w:szCs w:val="26"/>
                <w:lang w:val="en-US"/>
              </w:rPr>
              <w:t xml:space="preserve">Về phạm vi điều chỉnh </w:t>
            </w:r>
            <w:r w:rsidR="00A42AE8" w:rsidRPr="00563B0C">
              <w:rPr>
                <w:rFonts w:ascii="Times New Roman" w:eastAsia="Times New Roman" w:hAnsi="Times New Roman" w:cs="Times New Roman"/>
                <w:sz w:val="26"/>
                <w:szCs w:val="26"/>
                <w:lang w:val="en-US"/>
              </w:rPr>
              <w:t>(</w:t>
            </w:r>
            <w:r w:rsidRPr="00563B0C">
              <w:rPr>
                <w:rFonts w:ascii="Times New Roman" w:eastAsia="Times New Roman" w:hAnsi="Times New Roman" w:cs="Times New Roman"/>
                <w:sz w:val="26"/>
                <w:szCs w:val="26"/>
                <w:lang w:val="en-US"/>
              </w:rPr>
              <w:t>Điều 1</w:t>
            </w:r>
            <w:r w:rsidR="00A42AE8" w:rsidRPr="00563B0C">
              <w:rPr>
                <w:rFonts w:ascii="Times New Roman" w:eastAsia="Times New Roman" w:hAnsi="Times New Roman" w:cs="Times New Roman"/>
                <w:sz w:val="26"/>
                <w:szCs w:val="26"/>
                <w:lang w:val="en-US"/>
              </w:rPr>
              <w:t>)</w:t>
            </w:r>
          </w:p>
        </w:tc>
        <w:tc>
          <w:tcPr>
            <w:tcW w:w="2430" w:type="dxa"/>
            <w:tcBorders>
              <w:top w:val="single" w:sz="8" w:space="0" w:color="000000"/>
              <w:left w:val="single" w:sz="8" w:space="0" w:color="000000"/>
              <w:bottom w:val="single" w:sz="8" w:space="0" w:color="000000"/>
              <w:right w:val="nil"/>
            </w:tcBorders>
            <w:tcMar>
              <w:left w:w="113" w:type="dxa"/>
              <w:right w:w="113" w:type="dxa"/>
            </w:tcMar>
          </w:tcPr>
          <w:p w14:paraId="69DA091D" w14:textId="1A8E467B" w:rsidR="00A56AB5" w:rsidRPr="00563B0C" w:rsidRDefault="00A56AB5" w:rsidP="001D4CBC">
            <w:pPr>
              <w:spacing w:after="0" w:line="240" w:lineRule="auto"/>
              <w:jc w:val="center"/>
              <w:rPr>
                <w:rFonts w:ascii="Times New Roman" w:eastAsia="Times New Roman" w:hAnsi="Times New Roman" w:cs="Times New Roman"/>
                <w:sz w:val="26"/>
                <w:szCs w:val="26"/>
                <w:lang w:val="en-US"/>
              </w:rPr>
            </w:pPr>
            <w:r w:rsidRPr="00563B0C">
              <w:rPr>
                <w:rFonts w:ascii="Times New Roman" w:eastAsia="Times New Roman" w:hAnsi="Times New Roman" w:cs="Times New Roman"/>
                <w:sz w:val="26"/>
                <w:szCs w:val="26"/>
                <w:lang w:val="en-US"/>
              </w:rPr>
              <w:t>Sở Nông nghiệp và Môi trường</w:t>
            </w:r>
          </w:p>
        </w:tc>
        <w:tc>
          <w:tcPr>
            <w:tcW w:w="4289" w:type="dxa"/>
            <w:tcBorders>
              <w:top w:val="single" w:sz="8" w:space="0" w:color="000000"/>
              <w:left w:val="single" w:sz="8" w:space="0" w:color="000000"/>
              <w:bottom w:val="single" w:sz="8" w:space="0" w:color="000000"/>
              <w:right w:val="nil"/>
            </w:tcBorders>
            <w:tcMar>
              <w:left w:w="113" w:type="dxa"/>
              <w:right w:w="113" w:type="dxa"/>
            </w:tcMar>
          </w:tcPr>
          <w:p w14:paraId="6C9C8FB9" w14:textId="399F6C67" w:rsidR="00A56AB5" w:rsidRPr="00563B0C" w:rsidRDefault="00E61F6F" w:rsidP="00E61F6F">
            <w:pPr>
              <w:spacing w:after="0" w:line="240" w:lineRule="auto"/>
              <w:ind w:firstLine="352"/>
              <w:jc w:val="both"/>
              <w:rPr>
                <w:rFonts w:ascii="Times New Roman" w:eastAsia="Times New Roman" w:hAnsi="Times New Roman" w:cs="Times New Roman"/>
                <w:sz w:val="26"/>
                <w:szCs w:val="26"/>
                <w:lang w:val="en-US"/>
              </w:rPr>
            </w:pPr>
            <w:r w:rsidRPr="00563B0C">
              <w:rPr>
                <w:rFonts w:ascii="Times New Roman" w:eastAsia="Times New Roman" w:hAnsi="Times New Roman" w:cs="Times New Roman"/>
                <w:sz w:val="26"/>
                <w:szCs w:val="26"/>
                <w:lang w:val="en-US"/>
              </w:rPr>
              <w:t>Đề nghị cơ quan soạn thảo nghiên cứu quy định rõ phạm vi áp dụng đối với các cuộc thi, hội thi cấp Thành phố hoặc do Ủy ban nhân dân Thành phố tổ chức, giao cơ quan, tổ chức chủ trì thực hiện</w:t>
            </w:r>
          </w:p>
        </w:tc>
        <w:tc>
          <w:tcPr>
            <w:tcW w:w="4678" w:type="dxa"/>
            <w:tcBorders>
              <w:top w:val="single" w:sz="8" w:space="0" w:color="000000"/>
              <w:left w:val="single" w:sz="8" w:space="0" w:color="000000"/>
              <w:bottom w:val="single" w:sz="8" w:space="0" w:color="000000"/>
              <w:right w:val="single" w:sz="8" w:space="0" w:color="000000"/>
            </w:tcBorders>
            <w:tcMar>
              <w:left w:w="113" w:type="dxa"/>
              <w:right w:w="113" w:type="dxa"/>
            </w:tcMar>
          </w:tcPr>
          <w:p w14:paraId="6911D6E4" w14:textId="77777777" w:rsidR="00E145C1" w:rsidRPr="00563B0C" w:rsidRDefault="009C1B26" w:rsidP="00976C80">
            <w:pPr>
              <w:spacing w:after="0" w:line="240" w:lineRule="auto"/>
              <w:ind w:firstLine="352"/>
              <w:jc w:val="both"/>
              <w:rPr>
                <w:rFonts w:ascii="Times New Roman" w:eastAsia="Times New Roman" w:hAnsi="Times New Roman" w:cs="Times New Roman"/>
                <w:b/>
                <w:bCs/>
                <w:sz w:val="26"/>
                <w:szCs w:val="26"/>
                <w:lang w:val="en-US"/>
              </w:rPr>
            </w:pPr>
            <w:r w:rsidRPr="00563B0C">
              <w:rPr>
                <w:rFonts w:ascii="Times New Roman" w:eastAsia="Times New Roman" w:hAnsi="Times New Roman" w:cs="Times New Roman"/>
                <w:b/>
                <w:bCs/>
                <w:sz w:val="26"/>
                <w:szCs w:val="26"/>
                <w:lang w:val="en-US"/>
              </w:rPr>
              <w:t>Tiếp thu toàn bộ</w:t>
            </w:r>
            <w:r w:rsidR="00E145C1" w:rsidRPr="00563B0C">
              <w:rPr>
                <w:rFonts w:ascii="Times New Roman" w:eastAsia="Times New Roman" w:hAnsi="Times New Roman" w:cs="Times New Roman"/>
                <w:b/>
                <w:bCs/>
                <w:sz w:val="26"/>
                <w:szCs w:val="26"/>
                <w:lang w:val="en-US"/>
              </w:rPr>
              <w:t>:</w:t>
            </w:r>
          </w:p>
          <w:p w14:paraId="4D42A584" w14:textId="732318AB" w:rsidR="00A56AB5" w:rsidRPr="00563B0C" w:rsidRDefault="00310E62" w:rsidP="00976C80">
            <w:pPr>
              <w:spacing w:after="0" w:line="240" w:lineRule="auto"/>
              <w:ind w:firstLine="352"/>
              <w:jc w:val="both"/>
              <w:rPr>
                <w:rFonts w:ascii="Times New Roman" w:eastAsia="Times New Roman" w:hAnsi="Times New Roman" w:cs="Times New Roman"/>
                <w:sz w:val="26"/>
                <w:szCs w:val="26"/>
                <w:lang w:val="en-US"/>
              </w:rPr>
            </w:pPr>
            <w:r w:rsidRPr="00D97829">
              <w:rPr>
                <w:rFonts w:ascii="Times New Roman" w:eastAsia="Times New Roman" w:hAnsi="Times New Roman" w:cs="Times New Roman"/>
                <w:sz w:val="26"/>
                <w:szCs w:val="26"/>
                <w:lang w:val="en-US"/>
              </w:rPr>
              <w:t>Sở Khoa học và Công nghệ điều chỉnh tên các hội thi, cuộc thi theo hướng bỏ cụm từ “thành phố” vì đã đề cập rõ trong Điều 1 (Phạm vi điều chỉnh).</w:t>
            </w:r>
          </w:p>
        </w:tc>
      </w:tr>
      <w:tr w:rsidR="00563B0C" w:rsidRPr="00563B0C" w14:paraId="57F4F9DE" w14:textId="77777777" w:rsidTr="00FE76AB">
        <w:trPr>
          <w:trHeight w:val="765"/>
        </w:trPr>
        <w:tc>
          <w:tcPr>
            <w:tcW w:w="841" w:type="dxa"/>
            <w:tcBorders>
              <w:top w:val="single" w:sz="8" w:space="0" w:color="000000"/>
              <w:left w:val="single" w:sz="8" w:space="0" w:color="000000"/>
              <w:bottom w:val="single" w:sz="8" w:space="0" w:color="000000"/>
              <w:right w:val="nil"/>
            </w:tcBorders>
            <w:tcMar>
              <w:left w:w="113" w:type="dxa"/>
              <w:right w:w="113" w:type="dxa"/>
            </w:tcMar>
          </w:tcPr>
          <w:p w14:paraId="7B917B8E" w14:textId="77777777" w:rsidR="00004CE1" w:rsidRPr="00563B0C" w:rsidRDefault="00004CE1" w:rsidP="00004CE1">
            <w:pPr>
              <w:pStyle w:val="ListParagraph"/>
              <w:numPr>
                <w:ilvl w:val="0"/>
                <w:numId w:val="3"/>
              </w:numPr>
              <w:pBdr>
                <w:top w:val="nil"/>
                <w:left w:val="nil"/>
                <w:bottom w:val="nil"/>
                <w:right w:val="nil"/>
                <w:between w:val="nil"/>
              </w:pBdr>
              <w:spacing w:after="0" w:line="240" w:lineRule="auto"/>
              <w:rPr>
                <w:rFonts w:ascii="Times New Roman" w:eastAsia="Times New Roman" w:hAnsi="Times New Roman" w:cs="Times New Roman"/>
                <w:b/>
                <w:bCs/>
                <w:sz w:val="26"/>
                <w:szCs w:val="26"/>
              </w:rPr>
            </w:pPr>
          </w:p>
        </w:tc>
        <w:tc>
          <w:tcPr>
            <w:tcW w:w="2069" w:type="dxa"/>
            <w:tcBorders>
              <w:top w:val="single" w:sz="8" w:space="0" w:color="000000"/>
              <w:left w:val="single" w:sz="8" w:space="0" w:color="000000"/>
              <w:bottom w:val="single" w:sz="8" w:space="0" w:color="000000"/>
              <w:right w:val="nil"/>
            </w:tcBorders>
            <w:tcMar>
              <w:left w:w="113" w:type="dxa"/>
              <w:right w:w="113" w:type="dxa"/>
            </w:tcMar>
          </w:tcPr>
          <w:p w14:paraId="173DEFE6" w14:textId="6719B705" w:rsidR="00004CE1" w:rsidRPr="00563B0C" w:rsidRDefault="00004CE1" w:rsidP="00004CE1">
            <w:pPr>
              <w:spacing w:after="0" w:line="240" w:lineRule="auto"/>
              <w:jc w:val="both"/>
              <w:rPr>
                <w:rFonts w:ascii="Times New Roman" w:eastAsia="Times New Roman" w:hAnsi="Times New Roman" w:cs="Times New Roman"/>
                <w:sz w:val="26"/>
                <w:szCs w:val="26"/>
                <w:lang w:val="en-US"/>
              </w:rPr>
            </w:pPr>
            <w:r w:rsidRPr="00563B0C">
              <w:rPr>
                <w:rFonts w:ascii="Times New Roman" w:eastAsia="Times New Roman" w:hAnsi="Times New Roman" w:cs="Times New Roman"/>
                <w:sz w:val="26"/>
                <w:szCs w:val="26"/>
                <w:lang w:val="en-US"/>
              </w:rPr>
              <w:t>Về mức chi (Điều 3</w:t>
            </w:r>
            <w:r w:rsidR="00A42AE8" w:rsidRPr="00563B0C">
              <w:rPr>
                <w:rFonts w:ascii="Times New Roman" w:eastAsia="Times New Roman" w:hAnsi="Times New Roman" w:cs="Times New Roman"/>
                <w:sz w:val="26"/>
                <w:szCs w:val="26"/>
                <w:lang w:val="en-US"/>
              </w:rPr>
              <w:t>)</w:t>
            </w:r>
          </w:p>
        </w:tc>
        <w:tc>
          <w:tcPr>
            <w:tcW w:w="2430" w:type="dxa"/>
            <w:tcBorders>
              <w:top w:val="single" w:sz="8" w:space="0" w:color="000000"/>
              <w:left w:val="single" w:sz="8" w:space="0" w:color="000000"/>
              <w:bottom w:val="single" w:sz="8" w:space="0" w:color="000000"/>
              <w:right w:val="nil"/>
            </w:tcBorders>
            <w:tcMar>
              <w:left w:w="113" w:type="dxa"/>
              <w:right w:w="113" w:type="dxa"/>
            </w:tcMar>
          </w:tcPr>
          <w:p w14:paraId="3E290107" w14:textId="68AD62A5" w:rsidR="00004CE1" w:rsidRPr="00563B0C" w:rsidRDefault="00004CE1" w:rsidP="00004CE1">
            <w:pPr>
              <w:spacing w:after="0" w:line="240" w:lineRule="auto"/>
              <w:jc w:val="center"/>
              <w:rPr>
                <w:rFonts w:ascii="Times New Roman" w:eastAsia="Times New Roman" w:hAnsi="Times New Roman" w:cs="Times New Roman"/>
                <w:sz w:val="26"/>
                <w:szCs w:val="26"/>
                <w:lang w:val="en-US"/>
              </w:rPr>
            </w:pPr>
            <w:r w:rsidRPr="00563B0C">
              <w:rPr>
                <w:rFonts w:ascii="Times New Roman" w:eastAsia="Times New Roman" w:hAnsi="Times New Roman" w:cs="Times New Roman"/>
                <w:sz w:val="26"/>
                <w:szCs w:val="26"/>
                <w:lang w:val="en-US"/>
              </w:rPr>
              <w:t>Sở Tư pháp</w:t>
            </w:r>
          </w:p>
        </w:tc>
        <w:tc>
          <w:tcPr>
            <w:tcW w:w="4289" w:type="dxa"/>
            <w:tcBorders>
              <w:top w:val="single" w:sz="8" w:space="0" w:color="000000"/>
              <w:left w:val="single" w:sz="8" w:space="0" w:color="000000"/>
              <w:bottom w:val="single" w:sz="8" w:space="0" w:color="000000"/>
              <w:right w:val="nil"/>
            </w:tcBorders>
            <w:tcMar>
              <w:left w:w="113" w:type="dxa"/>
              <w:right w:w="113" w:type="dxa"/>
            </w:tcMar>
          </w:tcPr>
          <w:p w14:paraId="46194568" w14:textId="5EAE557E" w:rsidR="00004CE1" w:rsidRPr="00563B0C" w:rsidRDefault="00004CE1" w:rsidP="00004CE1">
            <w:pPr>
              <w:spacing w:after="0" w:line="240" w:lineRule="auto"/>
              <w:ind w:firstLine="352"/>
              <w:jc w:val="both"/>
              <w:rPr>
                <w:rFonts w:ascii="Times New Roman" w:eastAsia="Times New Roman" w:hAnsi="Times New Roman" w:cs="Times New Roman"/>
                <w:sz w:val="26"/>
                <w:szCs w:val="26"/>
                <w:lang w:val="en-US"/>
              </w:rPr>
            </w:pPr>
            <w:r w:rsidRPr="00563B0C">
              <w:rPr>
                <w:rFonts w:ascii="Times New Roman" w:eastAsia="Times New Roman" w:hAnsi="Times New Roman" w:cs="Times New Roman"/>
                <w:sz w:val="26"/>
                <w:szCs w:val="26"/>
                <w:lang w:val="en-US"/>
              </w:rPr>
              <w:t>Qua nghiên cứu, Sở Tư pháp nhận thấy các mức chi đề xuất tại dự thảo phù hợp quy định tại Thông tư số 27/2018/TT-BTC; tuy nhiên, do các nội dung này liên quan đến việc sử dụng ngân sách nhà nước, đề nghị cơ quan chủ trì soạn thảo tổng hợp ý kiến các cơ quan, đơn vị có liên quan và thống nhất ý kiến với Sở Tài chính trước khi trình Ủy ban nhân dân Thành phố xem xét, quyết định</w:t>
            </w:r>
          </w:p>
        </w:tc>
        <w:tc>
          <w:tcPr>
            <w:tcW w:w="4678" w:type="dxa"/>
            <w:tcBorders>
              <w:top w:val="single" w:sz="8" w:space="0" w:color="000000"/>
              <w:left w:val="single" w:sz="8" w:space="0" w:color="000000"/>
              <w:bottom w:val="single" w:sz="8" w:space="0" w:color="000000"/>
              <w:right w:val="single" w:sz="8" w:space="0" w:color="000000"/>
            </w:tcBorders>
            <w:tcMar>
              <w:left w:w="113" w:type="dxa"/>
              <w:right w:w="113" w:type="dxa"/>
            </w:tcMar>
          </w:tcPr>
          <w:p w14:paraId="5376E1C9" w14:textId="76B415E8" w:rsidR="009C1B26" w:rsidRPr="00563B0C" w:rsidRDefault="009C1B26" w:rsidP="00004CE1">
            <w:pPr>
              <w:spacing w:after="0" w:line="240" w:lineRule="auto"/>
              <w:ind w:firstLine="352"/>
              <w:jc w:val="both"/>
              <w:rPr>
                <w:rFonts w:ascii="Times New Roman" w:eastAsia="Times New Roman" w:hAnsi="Times New Roman" w:cs="Times New Roman"/>
                <w:b/>
                <w:bCs/>
                <w:sz w:val="26"/>
                <w:szCs w:val="26"/>
                <w:lang w:val="en-US"/>
              </w:rPr>
            </w:pPr>
            <w:r w:rsidRPr="00563B0C">
              <w:rPr>
                <w:rFonts w:ascii="Times New Roman" w:eastAsia="Times New Roman" w:hAnsi="Times New Roman" w:cs="Times New Roman"/>
                <w:b/>
                <w:bCs/>
                <w:sz w:val="26"/>
                <w:szCs w:val="26"/>
                <w:lang w:val="en-US"/>
              </w:rPr>
              <w:t>Giải trình:</w:t>
            </w:r>
          </w:p>
          <w:p w14:paraId="528874C8" w14:textId="087A3604" w:rsidR="00004CE1" w:rsidRPr="00563B0C" w:rsidRDefault="00004CE1" w:rsidP="00004CE1">
            <w:pPr>
              <w:spacing w:after="0" w:line="240" w:lineRule="auto"/>
              <w:ind w:firstLine="352"/>
              <w:jc w:val="both"/>
              <w:rPr>
                <w:rFonts w:ascii="Times New Roman" w:eastAsia="Times New Roman" w:hAnsi="Times New Roman" w:cs="Times New Roman"/>
                <w:sz w:val="26"/>
                <w:szCs w:val="26"/>
                <w:lang w:val="en-US"/>
              </w:rPr>
            </w:pPr>
            <w:r w:rsidRPr="00563B0C">
              <w:rPr>
                <w:rFonts w:ascii="Times New Roman" w:eastAsia="Times New Roman" w:hAnsi="Times New Roman" w:cs="Times New Roman"/>
                <w:sz w:val="26"/>
                <w:szCs w:val="26"/>
                <w:lang w:val="en-US"/>
              </w:rPr>
              <w:t>Sở Khoa học và Công nghệ đã trao đổi với Sở Tài chính và giải trình nội dung này tại mục I.1, mục I.2 trên và bổ sung vào các dự thảo Tờ trình.</w:t>
            </w:r>
          </w:p>
        </w:tc>
      </w:tr>
      <w:tr w:rsidR="00563B0C" w:rsidRPr="00563B0C" w14:paraId="757D8E07" w14:textId="77777777" w:rsidTr="00FE76AB">
        <w:trPr>
          <w:trHeight w:val="765"/>
        </w:trPr>
        <w:tc>
          <w:tcPr>
            <w:tcW w:w="841" w:type="dxa"/>
            <w:tcBorders>
              <w:top w:val="single" w:sz="8" w:space="0" w:color="000000"/>
              <w:left w:val="single" w:sz="8" w:space="0" w:color="000000"/>
              <w:bottom w:val="single" w:sz="8" w:space="0" w:color="000000"/>
              <w:right w:val="nil"/>
            </w:tcBorders>
            <w:tcMar>
              <w:left w:w="113" w:type="dxa"/>
              <w:right w:w="113" w:type="dxa"/>
            </w:tcMar>
          </w:tcPr>
          <w:p w14:paraId="4CDE9432" w14:textId="77777777" w:rsidR="00976C80" w:rsidRPr="00563B0C" w:rsidRDefault="00976C80" w:rsidP="0047330B">
            <w:pPr>
              <w:pStyle w:val="ListParagraph"/>
              <w:numPr>
                <w:ilvl w:val="0"/>
                <w:numId w:val="3"/>
              </w:numPr>
              <w:pBdr>
                <w:top w:val="nil"/>
                <w:left w:val="nil"/>
                <w:bottom w:val="nil"/>
                <w:right w:val="nil"/>
                <w:between w:val="nil"/>
              </w:pBdr>
              <w:spacing w:after="0" w:line="240" w:lineRule="auto"/>
              <w:rPr>
                <w:rFonts w:ascii="Times New Roman" w:eastAsia="Times New Roman" w:hAnsi="Times New Roman" w:cs="Times New Roman"/>
                <w:b/>
                <w:bCs/>
                <w:sz w:val="26"/>
                <w:szCs w:val="26"/>
              </w:rPr>
            </w:pPr>
          </w:p>
        </w:tc>
        <w:tc>
          <w:tcPr>
            <w:tcW w:w="2069" w:type="dxa"/>
            <w:tcBorders>
              <w:top w:val="single" w:sz="8" w:space="0" w:color="000000"/>
              <w:left w:val="single" w:sz="8" w:space="0" w:color="000000"/>
              <w:bottom w:val="single" w:sz="8" w:space="0" w:color="000000"/>
              <w:right w:val="nil"/>
            </w:tcBorders>
            <w:tcMar>
              <w:left w:w="113" w:type="dxa"/>
              <w:right w:w="113" w:type="dxa"/>
            </w:tcMar>
          </w:tcPr>
          <w:p w14:paraId="11E813FD" w14:textId="4A7DD7A2" w:rsidR="00976C80" w:rsidRPr="00563B0C" w:rsidRDefault="00976C80" w:rsidP="00976C80">
            <w:pPr>
              <w:spacing w:after="0" w:line="240" w:lineRule="auto"/>
              <w:jc w:val="both"/>
              <w:rPr>
                <w:rFonts w:ascii="Times New Roman" w:eastAsia="Times New Roman" w:hAnsi="Times New Roman" w:cs="Times New Roman"/>
                <w:sz w:val="26"/>
                <w:szCs w:val="26"/>
                <w:lang w:val="en-US"/>
              </w:rPr>
            </w:pPr>
            <w:r w:rsidRPr="00563B0C">
              <w:rPr>
                <w:rFonts w:ascii="Times New Roman" w:eastAsia="Times New Roman" w:hAnsi="Times New Roman" w:cs="Times New Roman"/>
                <w:sz w:val="26"/>
                <w:szCs w:val="26"/>
                <w:lang w:val="en-US"/>
              </w:rPr>
              <w:t>K</w:t>
            </w:r>
            <w:r w:rsidRPr="00563B0C">
              <w:rPr>
                <w:rFonts w:ascii="Times New Roman" w:eastAsia="Times New Roman" w:hAnsi="Times New Roman" w:cs="Times New Roman"/>
                <w:sz w:val="26"/>
                <w:szCs w:val="26"/>
              </w:rPr>
              <w:t>hoản 1 Điều 3</w:t>
            </w:r>
          </w:p>
        </w:tc>
        <w:tc>
          <w:tcPr>
            <w:tcW w:w="2430" w:type="dxa"/>
            <w:tcBorders>
              <w:top w:val="single" w:sz="8" w:space="0" w:color="000000"/>
              <w:left w:val="single" w:sz="8" w:space="0" w:color="000000"/>
              <w:bottom w:val="single" w:sz="8" w:space="0" w:color="000000"/>
              <w:right w:val="nil"/>
            </w:tcBorders>
            <w:tcMar>
              <w:left w:w="113" w:type="dxa"/>
              <w:right w:w="113" w:type="dxa"/>
            </w:tcMar>
          </w:tcPr>
          <w:p w14:paraId="0F5391E0" w14:textId="58C62D87" w:rsidR="00976C80" w:rsidRPr="00563B0C" w:rsidRDefault="00976C80" w:rsidP="001D4CBC">
            <w:pPr>
              <w:spacing w:after="0" w:line="240" w:lineRule="auto"/>
              <w:jc w:val="center"/>
              <w:rPr>
                <w:rFonts w:ascii="Times New Roman" w:eastAsia="Times New Roman" w:hAnsi="Times New Roman" w:cs="Times New Roman"/>
                <w:sz w:val="26"/>
                <w:szCs w:val="26"/>
                <w:lang w:val="en-US"/>
              </w:rPr>
            </w:pPr>
            <w:r w:rsidRPr="00563B0C">
              <w:rPr>
                <w:rFonts w:ascii="Times New Roman" w:eastAsia="Times New Roman" w:hAnsi="Times New Roman" w:cs="Times New Roman"/>
                <w:sz w:val="26"/>
                <w:szCs w:val="26"/>
                <w:lang w:val="en-US"/>
              </w:rPr>
              <w:t>Sở Y tế</w:t>
            </w:r>
          </w:p>
        </w:tc>
        <w:tc>
          <w:tcPr>
            <w:tcW w:w="4289" w:type="dxa"/>
            <w:tcBorders>
              <w:top w:val="single" w:sz="8" w:space="0" w:color="000000"/>
              <w:left w:val="single" w:sz="8" w:space="0" w:color="000000"/>
              <w:bottom w:val="single" w:sz="8" w:space="0" w:color="000000"/>
              <w:right w:val="nil"/>
            </w:tcBorders>
            <w:tcMar>
              <w:left w:w="113" w:type="dxa"/>
              <w:right w:w="113" w:type="dxa"/>
            </w:tcMar>
          </w:tcPr>
          <w:p w14:paraId="1410045C" w14:textId="45CD7F6A" w:rsidR="00976C80" w:rsidRPr="00563B0C" w:rsidRDefault="00976C80" w:rsidP="00976C80">
            <w:pPr>
              <w:spacing w:after="0" w:line="240" w:lineRule="auto"/>
              <w:ind w:firstLine="352"/>
              <w:jc w:val="both"/>
              <w:rPr>
                <w:rFonts w:ascii="Times New Roman" w:hAnsi="Times New Roman" w:cs="Times New Roman"/>
                <w:sz w:val="26"/>
                <w:szCs w:val="26"/>
              </w:rPr>
            </w:pPr>
            <w:r w:rsidRPr="00563B0C">
              <w:rPr>
                <w:rFonts w:ascii="Times New Roman" w:hAnsi="Times New Roman" w:cs="Times New Roman"/>
                <w:sz w:val="26"/>
                <w:szCs w:val="26"/>
              </w:rPr>
              <w:t xml:space="preserve">Đề nghị điều chỉnh lại toàn bộ các điểm a, b, c thuộc khoản 1 Điều 3 của dự thảo Nghị quyết để đồng bộ với nội dung thuyết minh tại dự thảo Tờ trình. Cụ thể: </w:t>
            </w:r>
            <w:r w:rsidRPr="00563B0C">
              <w:rPr>
                <w:rFonts w:ascii="Times New Roman" w:hAnsi="Times New Roman" w:cs="Times New Roman"/>
                <w:i/>
                <w:iCs/>
                <w:sz w:val="26"/>
                <w:szCs w:val="26"/>
              </w:rPr>
              <w:t xml:space="preserve">“a) Cuộc thi sáng tạo Thanh thiếu niên nhi đồng Thành phố: - Giải đặc biệt: </w:t>
            </w:r>
            <w:r w:rsidRPr="00563B0C">
              <w:rPr>
                <w:rFonts w:ascii="Times New Roman" w:hAnsi="Times New Roman" w:cs="Times New Roman"/>
                <w:b/>
                <w:bCs/>
                <w:i/>
                <w:iCs/>
                <w:sz w:val="26"/>
                <w:szCs w:val="26"/>
              </w:rPr>
              <w:t>mức chi tiền thưởng</w:t>
            </w:r>
            <w:r w:rsidRPr="00563B0C">
              <w:rPr>
                <w:rFonts w:ascii="Times New Roman" w:hAnsi="Times New Roman" w:cs="Times New Roman"/>
                <w:i/>
                <w:iCs/>
                <w:sz w:val="26"/>
                <w:szCs w:val="26"/>
              </w:rPr>
              <w:t xml:space="preserve"> 16 triệu </w:t>
            </w:r>
            <w:r w:rsidRPr="00563B0C">
              <w:rPr>
                <w:rFonts w:ascii="Times New Roman" w:hAnsi="Times New Roman" w:cs="Times New Roman"/>
                <w:i/>
                <w:iCs/>
                <w:sz w:val="26"/>
                <w:szCs w:val="26"/>
              </w:rPr>
              <w:lastRenderedPageBreak/>
              <w:t>đồng/giải...”</w:t>
            </w:r>
            <w:r w:rsidRPr="00563B0C">
              <w:rPr>
                <w:rFonts w:ascii="Times New Roman" w:hAnsi="Times New Roman" w:cs="Times New Roman"/>
                <w:sz w:val="26"/>
                <w:szCs w:val="26"/>
              </w:rPr>
              <w:t xml:space="preserve"> </w:t>
            </w:r>
            <w:r w:rsidRPr="00563B0C">
              <w:rPr>
                <w:rFonts w:ascii="Times New Roman" w:hAnsi="Times New Roman" w:cs="Times New Roman"/>
                <w:i/>
                <w:iCs/>
                <w:sz w:val="26"/>
                <w:szCs w:val="26"/>
              </w:rPr>
              <w:t xml:space="preserve">“b) Cuộc thi khởi nghiệp sáng tạo, đổi mới sáng tạo thuộc ngành, lĩnh vực của Thành phố: - Giải nhất: </w:t>
            </w:r>
            <w:r w:rsidRPr="00563B0C">
              <w:rPr>
                <w:rFonts w:ascii="Times New Roman" w:hAnsi="Times New Roman" w:cs="Times New Roman"/>
                <w:b/>
                <w:bCs/>
                <w:i/>
                <w:iCs/>
                <w:sz w:val="26"/>
                <w:szCs w:val="26"/>
              </w:rPr>
              <w:t>mức chi tiền thưởng</w:t>
            </w:r>
            <w:r w:rsidRPr="00563B0C">
              <w:rPr>
                <w:rFonts w:ascii="Times New Roman" w:hAnsi="Times New Roman" w:cs="Times New Roman"/>
                <w:i/>
                <w:iCs/>
                <w:sz w:val="26"/>
                <w:szCs w:val="26"/>
              </w:rPr>
              <w:t xml:space="preserve"> 40 triệu đồng/giải...”</w:t>
            </w:r>
            <w:r w:rsidRPr="00563B0C">
              <w:rPr>
                <w:rFonts w:ascii="Times New Roman" w:hAnsi="Times New Roman" w:cs="Times New Roman"/>
                <w:sz w:val="26"/>
                <w:szCs w:val="26"/>
              </w:rPr>
              <w:t xml:space="preserve"> </w:t>
            </w:r>
            <w:r w:rsidRPr="00563B0C">
              <w:rPr>
                <w:rFonts w:ascii="Times New Roman" w:hAnsi="Times New Roman" w:cs="Times New Roman"/>
                <w:i/>
                <w:iCs/>
                <w:sz w:val="26"/>
                <w:szCs w:val="26"/>
              </w:rPr>
              <w:t xml:space="preserve">“c) Hội thi sáng tạo kỹ thuật Thành phố: - Giải nhất: </w:t>
            </w:r>
            <w:r w:rsidRPr="00563B0C">
              <w:rPr>
                <w:rFonts w:ascii="Times New Roman" w:hAnsi="Times New Roman" w:cs="Times New Roman"/>
                <w:b/>
                <w:bCs/>
                <w:i/>
                <w:iCs/>
                <w:sz w:val="26"/>
                <w:szCs w:val="26"/>
              </w:rPr>
              <w:t>mức chi tiền thưởng</w:t>
            </w:r>
            <w:r w:rsidRPr="00563B0C">
              <w:rPr>
                <w:rFonts w:ascii="Times New Roman" w:hAnsi="Times New Roman" w:cs="Times New Roman"/>
                <w:i/>
                <w:iCs/>
                <w:sz w:val="26"/>
                <w:szCs w:val="26"/>
              </w:rPr>
              <w:t xml:space="preserve"> 40 triệu đồng/giải...”</w:t>
            </w:r>
          </w:p>
        </w:tc>
        <w:tc>
          <w:tcPr>
            <w:tcW w:w="4678" w:type="dxa"/>
            <w:tcBorders>
              <w:top w:val="single" w:sz="8" w:space="0" w:color="000000"/>
              <w:left w:val="single" w:sz="8" w:space="0" w:color="000000"/>
              <w:bottom w:val="single" w:sz="8" w:space="0" w:color="000000"/>
              <w:right w:val="single" w:sz="8" w:space="0" w:color="000000"/>
            </w:tcBorders>
            <w:tcMar>
              <w:left w:w="113" w:type="dxa"/>
              <w:right w:w="113" w:type="dxa"/>
            </w:tcMar>
          </w:tcPr>
          <w:p w14:paraId="7D79F56B" w14:textId="77777777" w:rsidR="00831345" w:rsidRPr="00563B0C" w:rsidRDefault="009C1B26" w:rsidP="009C1B26">
            <w:pPr>
              <w:spacing w:after="0" w:line="240" w:lineRule="auto"/>
              <w:ind w:firstLine="352"/>
              <w:jc w:val="both"/>
              <w:rPr>
                <w:rFonts w:ascii="Times New Roman" w:eastAsia="Times New Roman" w:hAnsi="Times New Roman" w:cs="Times New Roman"/>
                <w:sz w:val="26"/>
                <w:szCs w:val="26"/>
                <w:lang w:val="en-US"/>
              </w:rPr>
            </w:pPr>
            <w:r w:rsidRPr="00563B0C">
              <w:rPr>
                <w:rFonts w:ascii="Times New Roman" w:eastAsia="Times New Roman" w:hAnsi="Times New Roman" w:cs="Times New Roman"/>
                <w:b/>
                <w:bCs/>
                <w:sz w:val="26"/>
                <w:szCs w:val="26"/>
                <w:lang w:val="en-US"/>
              </w:rPr>
              <w:lastRenderedPageBreak/>
              <w:t>Giải trình:</w:t>
            </w:r>
          </w:p>
          <w:p w14:paraId="458409EC" w14:textId="759C0508" w:rsidR="00976C80" w:rsidRPr="00563B0C" w:rsidRDefault="002E5F25" w:rsidP="009C1B26">
            <w:pPr>
              <w:spacing w:after="0" w:line="240" w:lineRule="auto"/>
              <w:ind w:firstLine="352"/>
              <w:jc w:val="both"/>
              <w:rPr>
                <w:rFonts w:ascii="Times New Roman" w:eastAsia="Times New Roman" w:hAnsi="Times New Roman" w:cs="Times New Roman"/>
                <w:sz w:val="26"/>
                <w:szCs w:val="26"/>
                <w:lang w:val="en-US"/>
              </w:rPr>
            </w:pPr>
            <w:r w:rsidRPr="00563B0C">
              <w:rPr>
                <w:rFonts w:ascii="Times New Roman" w:eastAsia="Times New Roman" w:hAnsi="Times New Roman" w:cs="Times New Roman"/>
                <w:sz w:val="26"/>
                <w:szCs w:val="26"/>
                <w:lang w:val="en-US"/>
              </w:rPr>
              <w:t>Sở Khoa học và Công nghệ</w:t>
            </w:r>
            <w:r w:rsidR="00006B0B" w:rsidRPr="00563B0C">
              <w:rPr>
                <w:rFonts w:ascii="Times New Roman" w:eastAsia="Times New Roman" w:hAnsi="Times New Roman" w:cs="Times New Roman"/>
                <w:sz w:val="26"/>
                <w:szCs w:val="26"/>
                <w:lang w:val="en-US"/>
              </w:rPr>
              <w:t xml:space="preserve"> nhận thấy</w:t>
            </w:r>
            <w:r w:rsidR="00332767" w:rsidRPr="00563B0C">
              <w:rPr>
                <w:rFonts w:ascii="Times New Roman" w:eastAsia="Times New Roman" w:hAnsi="Times New Roman" w:cs="Times New Roman"/>
                <w:sz w:val="26"/>
                <w:szCs w:val="26"/>
                <w:lang w:val="en-US"/>
              </w:rPr>
              <w:t xml:space="preserve"> khoản 1 Điều 3 quy định đã</w:t>
            </w:r>
            <w:r w:rsidR="006629FC" w:rsidRPr="00563B0C">
              <w:rPr>
                <w:rFonts w:ascii="Times New Roman" w:eastAsia="Times New Roman" w:hAnsi="Times New Roman" w:cs="Times New Roman"/>
                <w:sz w:val="26"/>
                <w:szCs w:val="26"/>
                <w:lang w:val="en-US"/>
              </w:rPr>
              <w:t xml:space="preserve"> đủ ng</w:t>
            </w:r>
            <w:r w:rsidR="00006B0B" w:rsidRPr="00563B0C">
              <w:rPr>
                <w:rFonts w:ascii="Times New Roman" w:eastAsia="Times New Roman" w:hAnsi="Times New Roman" w:cs="Times New Roman"/>
                <w:sz w:val="26"/>
                <w:szCs w:val="26"/>
                <w:lang w:val="en-US"/>
              </w:rPr>
              <w:t>hĩa là mức chi tiền thưởng.</w:t>
            </w:r>
          </w:p>
        </w:tc>
      </w:tr>
      <w:tr w:rsidR="00563B0C" w:rsidRPr="00563B0C" w14:paraId="048AAC11" w14:textId="77777777" w:rsidTr="00FE76AB">
        <w:trPr>
          <w:trHeight w:val="765"/>
        </w:trPr>
        <w:tc>
          <w:tcPr>
            <w:tcW w:w="841" w:type="dxa"/>
            <w:tcBorders>
              <w:top w:val="single" w:sz="8" w:space="0" w:color="000000"/>
              <w:left w:val="single" w:sz="8" w:space="0" w:color="000000"/>
              <w:bottom w:val="single" w:sz="8" w:space="0" w:color="000000"/>
              <w:right w:val="nil"/>
            </w:tcBorders>
            <w:tcMar>
              <w:left w:w="113" w:type="dxa"/>
              <w:right w:w="113" w:type="dxa"/>
            </w:tcMar>
          </w:tcPr>
          <w:p w14:paraId="63874BCB" w14:textId="77777777" w:rsidR="00082684" w:rsidRPr="00563B0C" w:rsidRDefault="00082684" w:rsidP="0047330B">
            <w:pPr>
              <w:pStyle w:val="ListParagraph"/>
              <w:numPr>
                <w:ilvl w:val="0"/>
                <w:numId w:val="3"/>
              </w:numPr>
              <w:pBdr>
                <w:top w:val="nil"/>
                <w:left w:val="nil"/>
                <w:bottom w:val="nil"/>
                <w:right w:val="nil"/>
                <w:between w:val="nil"/>
              </w:pBdr>
              <w:spacing w:after="0" w:line="240" w:lineRule="auto"/>
              <w:rPr>
                <w:rFonts w:ascii="Times New Roman" w:eastAsia="Times New Roman" w:hAnsi="Times New Roman" w:cs="Times New Roman"/>
                <w:b/>
                <w:bCs/>
                <w:sz w:val="26"/>
                <w:szCs w:val="26"/>
              </w:rPr>
            </w:pPr>
          </w:p>
        </w:tc>
        <w:tc>
          <w:tcPr>
            <w:tcW w:w="2069" w:type="dxa"/>
            <w:tcBorders>
              <w:top w:val="single" w:sz="8" w:space="0" w:color="000000"/>
              <w:left w:val="single" w:sz="8" w:space="0" w:color="000000"/>
              <w:bottom w:val="single" w:sz="8" w:space="0" w:color="000000"/>
              <w:right w:val="nil"/>
            </w:tcBorders>
            <w:tcMar>
              <w:left w:w="113" w:type="dxa"/>
              <w:right w:w="113" w:type="dxa"/>
            </w:tcMar>
          </w:tcPr>
          <w:p w14:paraId="5873A81A" w14:textId="08A56626" w:rsidR="00082684" w:rsidRPr="00563B0C" w:rsidRDefault="00082684" w:rsidP="00A0226E">
            <w:pPr>
              <w:spacing w:after="0" w:line="240" w:lineRule="auto"/>
              <w:jc w:val="both"/>
              <w:rPr>
                <w:rFonts w:ascii="Times New Roman" w:eastAsia="Times New Roman" w:hAnsi="Times New Roman" w:cs="Times New Roman"/>
                <w:sz w:val="26"/>
                <w:szCs w:val="26"/>
                <w:lang w:val="en-US"/>
              </w:rPr>
            </w:pPr>
            <w:r w:rsidRPr="00563B0C">
              <w:rPr>
                <w:rFonts w:ascii="Times New Roman" w:eastAsia="Times New Roman" w:hAnsi="Times New Roman" w:cs="Times New Roman"/>
                <w:sz w:val="26"/>
                <w:szCs w:val="26"/>
                <w:lang w:val="en-US"/>
              </w:rPr>
              <w:t>Điểm b khoản 1 Điều 3</w:t>
            </w:r>
          </w:p>
        </w:tc>
        <w:tc>
          <w:tcPr>
            <w:tcW w:w="2430" w:type="dxa"/>
            <w:tcBorders>
              <w:top w:val="single" w:sz="8" w:space="0" w:color="000000"/>
              <w:left w:val="single" w:sz="8" w:space="0" w:color="000000"/>
              <w:bottom w:val="single" w:sz="8" w:space="0" w:color="000000"/>
              <w:right w:val="nil"/>
            </w:tcBorders>
            <w:tcMar>
              <w:left w:w="113" w:type="dxa"/>
              <w:right w:w="113" w:type="dxa"/>
            </w:tcMar>
          </w:tcPr>
          <w:p w14:paraId="6804C2DD" w14:textId="38470DDB" w:rsidR="00082684" w:rsidRPr="00563B0C" w:rsidRDefault="00082684" w:rsidP="00F05D1E">
            <w:pPr>
              <w:spacing w:after="0" w:line="240" w:lineRule="auto"/>
              <w:jc w:val="center"/>
              <w:rPr>
                <w:rFonts w:ascii="Times New Roman" w:eastAsia="Times New Roman" w:hAnsi="Times New Roman" w:cs="Times New Roman"/>
                <w:sz w:val="26"/>
                <w:szCs w:val="26"/>
                <w:lang w:val="en-US"/>
              </w:rPr>
            </w:pPr>
            <w:r w:rsidRPr="00563B0C">
              <w:rPr>
                <w:rFonts w:ascii="Times New Roman" w:eastAsia="Times New Roman" w:hAnsi="Times New Roman" w:cs="Times New Roman"/>
                <w:sz w:val="26"/>
                <w:szCs w:val="26"/>
                <w:lang w:val="en-US"/>
              </w:rPr>
              <w:t>Ủy ban Mặt trận Tổ quốc Việt Nam Thành phố</w:t>
            </w:r>
          </w:p>
        </w:tc>
        <w:tc>
          <w:tcPr>
            <w:tcW w:w="4289" w:type="dxa"/>
            <w:tcBorders>
              <w:top w:val="single" w:sz="8" w:space="0" w:color="000000"/>
              <w:left w:val="single" w:sz="8" w:space="0" w:color="000000"/>
              <w:bottom w:val="single" w:sz="8" w:space="0" w:color="000000"/>
              <w:right w:val="nil"/>
            </w:tcBorders>
            <w:tcMar>
              <w:left w:w="113" w:type="dxa"/>
              <w:right w:w="113" w:type="dxa"/>
            </w:tcMar>
          </w:tcPr>
          <w:p w14:paraId="19B474D3" w14:textId="6F4FE187" w:rsidR="00082684" w:rsidRPr="00563B0C" w:rsidRDefault="00150EFE" w:rsidP="00B6639E">
            <w:pPr>
              <w:spacing w:after="0" w:line="240" w:lineRule="auto"/>
              <w:ind w:firstLine="352"/>
              <w:jc w:val="both"/>
              <w:rPr>
                <w:rFonts w:ascii="Times New Roman" w:hAnsi="Times New Roman" w:cs="Times New Roman"/>
                <w:sz w:val="26"/>
                <w:szCs w:val="26"/>
                <w:lang w:val="en-US"/>
              </w:rPr>
            </w:pPr>
            <w:r w:rsidRPr="00563B0C">
              <w:rPr>
                <w:rFonts w:ascii="Times New Roman" w:hAnsi="Times New Roman" w:cs="Times New Roman"/>
                <w:sz w:val="26"/>
                <w:szCs w:val="26"/>
                <w:lang w:val="en-US"/>
              </w:rPr>
              <w:t>Đề nghị cơ quan soạn thảo nghiên cứu, bổ sung quy định rõ tiêu chí phân loại quy mô/cấp độ cuộc thi đ</w:t>
            </w:r>
            <w:r w:rsidR="00F46C9D" w:rsidRPr="00563B0C">
              <w:rPr>
                <w:rFonts w:ascii="Times New Roman" w:hAnsi="Times New Roman" w:cs="Times New Roman"/>
                <w:sz w:val="26"/>
                <w:szCs w:val="26"/>
                <w:lang w:val="en-US"/>
              </w:rPr>
              <w:t>ể</w:t>
            </w:r>
            <w:r w:rsidRPr="00563B0C">
              <w:rPr>
                <w:rFonts w:ascii="Times New Roman" w:hAnsi="Times New Roman" w:cs="Times New Roman"/>
                <w:sz w:val="26"/>
                <w:szCs w:val="26"/>
                <w:lang w:val="en-US"/>
              </w:rPr>
              <w:t xml:space="preserve"> áp dụng mức chi phù hợp, tránh trường hợp các cuộc thi có quy mô khác nhau nhưng đều áp dụng chung một khung mức chi giải thưởng (Điểm b Khoản 1 Điều 3).</w:t>
            </w:r>
          </w:p>
        </w:tc>
        <w:tc>
          <w:tcPr>
            <w:tcW w:w="4678" w:type="dxa"/>
            <w:tcBorders>
              <w:top w:val="single" w:sz="8" w:space="0" w:color="000000"/>
              <w:left w:val="single" w:sz="8" w:space="0" w:color="000000"/>
              <w:bottom w:val="single" w:sz="8" w:space="0" w:color="000000"/>
              <w:right w:val="single" w:sz="8" w:space="0" w:color="000000"/>
            </w:tcBorders>
            <w:tcMar>
              <w:left w:w="113" w:type="dxa"/>
              <w:right w:w="113" w:type="dxa"/>
            </w:tcMar>
          </w:tcPr>
          <w:p w14:paraId="1998F82E" w14:textId="77777777" w:rsidR="00670978" w:rsidRPr="00563B0C" w:rsidRDefault="00670978" w:rsidP="007F22EA">
            <w:pPr>
              <w:spacing w:after="0" w:line="240" w:lineRule="auto"/>
              <w:ind w:firstLine="352"/>
              <w:jc w:val="both"/>
              <w:rPr>
                <w:rFonts w:ascii="Times New Roman" w:eastAsia="Times New Roman" w:hAnsi="Times New Roman" w:cs="Times New Roman"/>
                <w:b/>
                <w:bCs/>
                <w:sz w:val="26"/>
                <w:szCs w:val="26"/>
                <w:lang w:val="en-US"/>
              </w:rPr>
            </w:pPr>
            <w:r w:rsidRPr="00563B0C">
              <w:rPr>
                <w:rFonts w:ascii="Times New Roman" w:eastAsia="Times New Roman" w:hAnsi="Times New Roman" w:cs="Times New Roman"/>
                <w:b/>
                <w:bCs/>
                <w:sz w:val="26"/>
                <w:szCs w:val="26"/>
                <w:lang w:val="en-US"/>
              </w:rPr>
              <w:t>Giải trình:</w:t>
            </w:r>
          </w:p>
          <w:p w14:paraId="3AF282A4" w14:textId="0736AD06" w:rsidR="00082684" w:rsidRPr="00563B0C" w:rsidRDefault="002E5F25">
            <w:pPr>
              <w:spacing w:after="0" w:line="240" w:lineRule="auto"/>
              <w:ind w:firstLine="352"/>
              <w:jc w:val="both"/>
              <w:rPr>
                <w:rFonts w:ascii="Times New Roman" w:eastAsia="Times New Roman" w:hAnsi="Times New Roman" w:cs="Times New Roman"/>
                <w:sz w:val="26"/>
                <w:szCs w:val="26"/>
                <w:lang w:val="en-US"/>
              </w:rPr>
            </w:pPr>
            <w:r w:rsidRPr="00563B0C">
              <w:rPr>
                <w:rFonts w:ascii="Times New Roman" w:eastAsia="Times New Roman" w:hAnsi="Times New Roman" w:cs="Times New Roman"/>
                <w:sz w:val="26"/>
                <w:szCs w:val="26"/>
                <w:lang w:val="en-US"/>
              </w:rPr>
              <w:t>Sở Khoa học và Công nghệ</w:t>
            </w:r>
            <w:r w:rsidR="00A0290D" w:rsidRPr="00563B0C">
              <w:rPr>
                <w:rFonts w:ascii="Times New Roman" w:eastAsia="Times New Roman" w:hAnsi="Times New Roman" w:cs="Times New Roman"/>
                <w:sz w:val="26"/>
                <w:szCs w:val="26"/>
                <w:lang w:val="en-US"/>
              </w:rPr>
              <w:t xml:space="preserve"> </w:t>
            </w:r>
            <w:r w:rsidR="00925CA9" w:rsidRPr="00563B0C">
              <w:rPr>
                <w:rFonts w:ascii="Times New Roman" w:eastAsia="Times New Roman" w:hAnsi="Times New Roman" w:cs="Times New Roman"/>
                <w:sz w:val="26"/>
                <w:szCs w:val="26"/>
                <w:lang w:val="en-US"/>
              </w:rPr>
              <w:t>nhận thấy</w:t>
            </w:r>
            <w:r w:rsidR="00082684" w:rsidRPr="00563B0C">
              <w:rPr>
                <w:rFonts w:ascii="Times New Roman" w:eastAsia="Times New Roman" w:hAnsi="Times New Roman" w:cs="Times New Roman"/>
                <w:sz w:val="26"/>
                <w:szCs w:val="26"/>
                <w:lang w:val="en-US"/>
              </w:rPr>
              <w:t xml:space="preserve"> các hội thi</w:t>
            </w:r>
            <w:r w:rsidR="001134B8" w:rsidRPr="00563B0C">
              <w:rPr>
                <w:rFonts w:ascii="Times New Roman" w:eastAsia="Times New Roman" w:hAnsi="Times New Roman" w:cs="Times New Roman"/>
                <w:sz w:val="26"/>
                <w:szCs w:val="26"/>
                <w:lang w:val="en-US"/>
              </w:rPr>
              <w:t xml:space="preserve">, cuộc thi </w:t>
            </w:r>
            <w:r w:rsidR="00082684" w:rsidRPr="00563B0C">
              <w:rPr>
                <w:rFonts w:ascii="Times New Roman" w:eastAsia="Times New Roman" w:hAnsi="Times New Roman" w:cs="Times New Roman"/>
                <w:sz w:val="26"/>
                <w:szCs w:val="26"/>
                <w:lang w:val="en-US"/>
              </w:rPr>
              <w:t xml:space="preserve">quy định trong điểm này là </w:t>
            </w:r>
            <w:r w:rsidR="0018073C" w:rsidRPr="00563B0C">
              <w:rPr>
                <w:rFonts w:ascii="Times New Roman" w:eastAsia="Times New Roman" w:hAnsi="Times New Roman" w:cs="Times New Roman"/>
                <w:sz w:val="26"/>
                <w:szCs w:val="26"/>
                <w:lang w:val="en-US"/>
              </w:rPr>
              <w:t xml:space="preserve">các </w:t>
            </w:r>
            <w:r w:rsidR="001134B8" w:rsidRPr="00563B0C">
              <w:rPr>
                <w:rFonts w:ascii="Times New Roman" w:eastAsia="Times New Roman" w:hAnsi="Times New Roman" w:cs="Times New Roman"/>
                <w:sz w:val="26"/>
                <w:szCs w:val="26"/>
                <w:lang w:val="en-US"/>
              </w:rPr>
              <w:t xml:space="preserve">hội thi, cuộc thi </w:t>
            </w:r>
            <w:r w:rsidR="00082684" w:rsidRPr="00563B0C">
              <w:rPr>
                <w:rFonts w:ascii="Times New Roman" w:eastAsia="Times New Roman" w:hAnsi="Times New Roman" w:cs="Times New Roman"/>
                <w:sz w:val="26"/>
                <w:szCs w:val="26"/>
                <w:lang w:val="en-US"/>
              </w:rPr>
              <w:t xml:space="preserve">do </w:t>
            </w:r>
            <w:r w:rsidR="00992276" w:rsidRPr="00563B0C">
              <w:rPr>
                <w:rFonts w:ascii="Times New Roman" w:eastAsia="Times New Roman" w:hAnsi="Times New Roman" w:cs="Times New Roman"/>
                <w:sz w:val="26"/>
                <w:szCs w:val="26"/>
                <w:lang w:val="en-US"/>
              </w:rPr>
              <w:t>T</w:t>
            </w:r>
            <w:r w:rsidR="00082684" w:rsidRPr="00563B0C">
              <w:rPr>
                <w:rFonts w:ascii="Times New Roman" w:eastAsia="Times New Roman" w:hAnsi="Times New Roman" w:cs="Times New Roman"/>
                <w:sz w:val="26"/>
                <w:szCs w:val="26"/>
                <w:lang w:val="en-US"/>
              </w:rPr>
              <w:t xml:space="preserve">hành phố tổ </w:t>
            </w:r>
            <w:r w:rsidR="00992276" w:rsidRPr="00563B0C">
              <w:rPr>
                <w:rFonts w:ascii="Times New Roman" w:eastAsia="Times New Roman" w:hAnsi="Times New Roman" w:cs="Times New Roman"/>
                <w:sz w:val="26"/>
                <w:szCs w:val="26"/>
                <w:lang w:val="en-US"/>
              </w:rPr>
              <w:t>chức hoặc giao các cơ quan đơn vị chủ trì tổ chức,</w:t>
            </w:r>
            <w:r w:rsidR="00082684" w:rsidRPr="00563B0C">
              <w:rPr>
                <w:rFonts w:ascii="Times New Roman" w:eastAsia="Times New Roman" w:hAnsi="Times New Roman" w:cs="Times New Roman"/>
                <w:sz w:val="26"/>
                <w:szCs w:val="26"/>
                <w:lang w:val="en-US"/>
              </w:rPr>
              <w:t xml:space="preserve"> nên mức chi là như nhau không cần phân loại quy mô/cấp độ. Tên từng </w:t>
            </w:r>
            <w:r w:rsidR="00992276" w:rsidRPr="00563B0C">
              <w:rPr>
                <w:rFonts w:ascii="Times New Roman" w:eastAsia="Times New Roman" w:hAnsi="Times New Roman" w:cs="Times New Roman"/>
                <w:sz w:val="26"/>
                <w:szCs w:val="26"/>
                <w:lang w:val="en-US"/>
              </w:rPr>
              <w:t xml:space="preserve">hội thi </w:t>
            </w:r>
            <w:r w:rsidR="0018073C" w:rsidRPr="00563B0C">
              <w:rPr>
                <w:rFonts w:ascii="Times New Roman" w:eastAsia="Times New Roman" w:hAnsi="Times New Roman" w:cs="Times New Roman"/>
                <w:sz w:val="26"/>
                <w:szCs w:val="26"/>
                <w:lang w:val="en-US"/>
              </w:rPr>
              <w:t xml:space="preserve">hội thi, </w:t>
            </w:r>
            <w:r w:rsidR="00992276" w:rsidRPr="00563B0C">
              <w:rPr>
                <w:rFonts w:ascii="Times New Roman" w:eastAsia="Times New Roman" w:hAnsi="Times New Roman" w:cs="Times New Roman"/>
                <w:sz w:val="26"/>
                <w:szCs w:val="26"/>
                <w:lang w:val="en-US"/>
              </w:rPr>
              <w:t>cuộc thi</w:t>
            </w:r>
            <w:r w:rsidR="00082684" w:rsidRPr="00563B0C">
              <w:rPr>
                <w:rFonts w:ascii="Times New Roman" w:eastAsia="Times New Roman" w:hAnsi="Times New Roman" w:cs="Times New Roman"/>
                <w:sz w:val="26"/>
                <w:szCs w:val="26"/>
                <w:lang w:val="en-US"/>
              </w:rPr>
              <w:t xml:space="preserve">, thời gian tổ chức, cơ cấu số lượng giải thưởng… sẽ được quy định trong </w:t>
            </w:r>
            <w:r w:rsidR="00992276" w:rsidRPr="00563B0C">
              <w:rPr>
                <w:rFonts w:ascii="Times New Roman" w:eastAsia="Times New Roman" w:hAnsi="Times New Roman" w:cs="Times New Roman"/>
                <w:sz w:val="26"/>
                <w:szCs w:val="26"/>
                <w:lang w:val="en-US"/>
              </w:rPr>
              <w:t>Q</w:t>
            </w:r>
            <w:r w:rsidR="00082684" w:rsidRPr="00563B0C">
              <w:rPr>
                <w:rFonts w:ascii="Times New Roman" w:eastAsia="Times New Roman" w:hAnsi="Times New Roman" w:cs="Times New Roman"/>
                <w:sz w:val="26"/>
                <w:szCs w:val="26"/>
                <w:lang w:val="en-US"/>
              </w:rPr>
              <w:t>uy chế xét tặng giải thưởng do Ủy ban nhân dân Thành phố ban hành.</w:t>
            </w:r>
          </w:p>
        </w:tc>
      </w:tr>
      <w:tr w:rsidR="00563B0C" w:rsidRPr="00563B0C" w14:paraId="4D605595" w14:textId="77777777" w:rsidTr="00FE76AB">
        <w:trPr>
          <w:trHeight w:val="765"/>
        </w:trPr>
        <w:tc>
          <w:tcPr>
            <w:tcW w:w="841" w:type="dxa"/>
            <w:tcBorders>
              <w:top w:val="single" w:sz="8" w:space="0" w:color="000000"/>
              <w:left w:val="single" w:sz="8" w:space="0" w:color="000000"/>
              <w:bottom w:val="single" w:sz="8" w:space="0" w:color="000000"/>
              <w:right w:val="nil"/>
            </w:tcBorders>
            <w:tcMar>
              <w:left w:w="113" w:type="dxa"/>
              <w:right w:w="113" w:type="dxa"/>
            </w:tcMar>
          </w:tcPr>
          <w:p w14:paraId="06928FEF" w14:textId="77777777" w:rsidR="00082684" w:rsidRPr="00563B0C" w:rsidRDefault="00082684" w:rsidP="0047330B">
            <w:pPr>
              <w:pStyle w:val="ListParagraph"/>
              <w:numPr>
                <w:ilvl w:val="0"/>
                <w:numId w:val="3"/>
              </w:numPr>
              <w:pBdr>
                <w:top w:val="nil"/>
                <w:left w:val="nil"/>
                <w:bottom w:val="nil"/>
                <w:right w:val="nil"/>
                <w:between w:val="nil"/>
              </w:pBdr>
              <w:spacing w:after="0" w:line="240" w:lineRule="auto"/>
              <w:rPr>
                <w:rFonts w:ascii="Times New Roman" w:eastAsia="Times New Roman" w:hAnsi="Times New Roman" w:cs="Times New Roman"/>
                <w:b/>
                <w:bCs/>
                <w:sz w:val="26"/>
                <w:szCs w:val="26"/>
              </w:rPr>
            </w:pPr>
          </w:p>
        </w:tc>
        <w:tc>
          <w:tcPr>
            <w:tcW w:w="2069" w:type="dxa"/>
            <w:tcBorders>
              <w:top w:val="single" w:sz="8" w:space="0" w:color="000000"/>
              <w:left w:val="single" w:sz="8" w:space="0" w:color="000000"/>
              <w:bottom w:val="single" w:sz="8" w:space="0" w:color="000000"/>
              <w:right w:val="nil"/>
            </w:tcBorders>
            <w:tcMar>
              <w:left w:w="113" w:type="dxa"/>
              <w:right w:w="113" w:type="dxa"/>
            </w:tcMar>
          </w:tcPr>
          <w:p w14:paraId="3FA86C23" w14:textId="3F0B96AA" w:rsidR="00082684" w:rsidRPr="00563B0C" w:rsidRDefault="00082684" w:rsidP="00A0226E">
            <w:pPr>
              <w:spacing w:after="0" w:line="240" w:lineRule="auto"/>
              <w:jc w:val="both"/>
              <w:rPr>
                <w:rFonts w:ascii="Times New Roman" w:eastAsia="Times New Roman" w:hAnsi="Times New Roman" w:cs="Times New Roman"/>
                <w:sz w:val="26"/>
                <w:szCs w:val="26"/>
                <w:lang w:val="en-US"/>
              </w:rPr>
            </w:pPr>
            <w:r w:rsidRPr="00563B0C">
              <w:rPr>
                <w:rFonts w:ascii="Times New Roman" w:eastAsia="Times New Roman" w:hAnsi="Times New Roman" w:cs="Times New Roman"/>
                <w:sz w:val="26"/>
                <w:szCs w:val="26"/>
                <w:lang w:val="en-US"/>
              </w:rPr>
              <w:t>Khoản 3 Điều 3</w:t>
            </w:r>
          </w:p>
        </w:tc>
        <w:tc>
          <w:tcPr>
            <w:tcW w:w="2430" w:type="dxa"/>
            <w:tcBorders>
              <w:top w:val="single" w:sz="8" w:space="0" w:color="000000"/>
              <w:left w:val="single" w:sz="8" w:space="0" w:color="000000"/>
              <w:bottom w:val="single" w:sz="8" w:space="0" w:color="000000"/>
              <w:right w:val="nil"/>
            </w:tcBorders>
            <w:tcMar>
              <w:left w:w="113" w:type="dxa"/>
              <w:right w:w="113" w:type="dxa"/>
            </w:tcMar>
          </w:tcPr>
          <w:p w14:paraId="3B4949EA" w14:textId="500EA4DB" w:rsidR="00082684" w:rsidRPr="00563B0C" w:rsidRDefault="00082684" w:rsidP="00F05D1E">
            <w:pPr>
              <w:spacing w:after="0" w:line="240" w:lineRule="auto"/>
              <w:jc w:val="center"/>
              <w:rPr>
                <w:rFonts w:ascii="Times New Roman" w:eastAsia="Times New Roman" w:hAnsi="Times New Roman" w:cs="Times New Roman"/>
                <w:sz w:val="26"/>
                <w:szCs w:val="26"/>
                <w:lang w:val="en-US"/>
              </w:rPr>
            </w:pPr>
            <w:r w:rsidRPr="00563B0C">
              <w:rPr>
                <w:rFonts w:ascii="Times New Roman" w:eastAsia="Times New Roman" w:hAnsi="Times New Roman" w:cs="Times New Roman"/>
                <w:sz w:val="26"/>
                <w:szCs w:val="26"/>
                <w:lang w:val="en-US"/>
              </w:rPr>
              <w:t>Ủy ban Mặt trận Tổ quốc Việt Nam Thành phố</w:t>
            </w:r>
          </w:p>
        </w:tc>
        <w:tc>
          <w:tcPr>
            <w:tcW w:w="4289" w:type="dxa"/>
            <w:tcBorders>
              <w:top w:val="single" w:sz="8" w:space="0" w:color="000000"/>
              <w:left w:val="single" w:sz="8" w:space="0" w:color="000000"/>
              <w:bottom w:val="single" w:sz="8" w:space="0" w:color="000000"/>
              <w:right w:val="nil"/>
            </w:tcBorders>
            <w:tcMar>
              <w:left w:w="113" w:type="dxa"/>
              <w:right w:w="113" w:type="dxa"/>
            </w:tcMar>
          </w:tcPr>
          <w:p w14:paraId="05A56FA0" w14:textId="3A003465" w:rsidR="00082684" w:rsidRPr="00563B0C" w:rsidRDefault="00150EFE" w:rsidP="00B6639E">
            <w:pPr>
              <w:spacing w:after="0" w:line="240" w:lineRule="auto"/>
              <w:ind w:firstLine="352"/>
              <w:jc w:val="both"/>
              <w:rPr>
                <w:rFonts w:ascii="Times New Roman" w:hAnsi="Times New Roman" w:cs="Times New Roman"/>
                <w:sz w:val="26"/>
                <w:szCs w:val="26"/>
                <w:lang w:val="en-US"/>
              </w:rPr>
            </w:pPr>
            <w:r w:rsidRPr="00563B0C">
              <w:rPr>
                <w:rFonts w:ascii="Times New Roman" w:hAnsi="Times New Roman" w:cs="Times New Roman"/>
                <w:sz w:val="26"/>
                <w:szCs w:val="26"/>
                <w:lang w:val="en-US"/>
              </w:rPr>
              <w:t>Đồng thời đề nghị b</w:t>
            </w:r>
            <w:r w:rsidR="002D260A" w:rsidRPr="00563B0C">
              <w:rPr>
                <w:rFonts w:ascii="Times New Roman" w:hAnsi="Times New Roman" w:cs="Times New Roman"/>
                <w:sz w:val="26"/>
                <w:szCs w:val="26"/>
                <w:lang w:val="en-US"/>
              </w:rPr>
              <w:t>ổ</w:t>
            </w:r>
            <w:r w:rsidRPr="00563B0C">
              <w:rPr>
                <w:rFonts w:ascii="Times New Roman" w:hAnsi="Times New Roman" w:cs="Times New Roman"/>
                <w:sz w:val="26"/>
                <w:szCs w:val="26"/>
                <w:lang w:val="en-US"/>
              </w:rPr>
              <w:t xml:space="preserve"> sung quy định trần mức chi hoặc định mức hướng dẫn chi tiết đối với công tác truyền thông, vận động đăng ký tham gia cuộc thi/hội thi để bảo đảm tính tiết kiệm, hiệu quả và tránh lãng phí ngân sách (Khoản 2 và Khoản 3 Điều 3).</w:t>
            </w:r>
          </w:p>
        </w:tc>
        <w:tc>
          <w:tcPr>
            <w:tcW w:w="4678" w:type="dxa"/>
            <w:tcBorders>
              <w:top w:val="single" w:sz="8" w:space="0" w:color="000000"/>
              <w:left w:val="single" w:sz="8" w:space="0" w:color="000000"/>
              <w:bottom w:val="single" w:sz="8" w:space="0" w:color="000000"/>
              <w:right w:val="single" w:sz="8" w:space="0" w:color="000000"/>
            </w:tcBorders>
            <w:tcMar>
              <w:left w:w="113" w:type="dxa"/>
              <w:right w:w="113" w:type="dxa"/>
            </w:tcMar>
          </w:tcPr>
          <w:p w14:paraId="6323ECFC" w14:textId="241FD79D" w:rsidR="00670978" w:rsidRPr="00563B0C" w:rsidRDefault="007D0B26" w:rsidP="00670978">
            <w:pPr>
              <w:spacing w:after="0" w:line="240" w:lineRule="auto"/>
              <w:ind w:firstLine="352"/>
              <w:jc w:val="both"/>
              <w:rPr>
                <w:rFonts w:ascii="Times New Roman" w:eastAsia="Times New Roman" w:hAnsi="Times New Roman" w:cs="Times New Roman"/>
                <w:b/>
                <w:bCs/>
                <w:sz w:val="26"/>
                <w:szCs w:val="26"/>
                <w:lang w:val="en-US"/>
              </w:rPr>
            </w:pPr>
            <w:r w:rsidRPr="00563B0C">
              <w:rPr>
                <w:rFonts w:ascii="Times New Roman" w:eastAsia="Times New Roman" w:hAnsi="Times New Roman" w:cs="Times New Roman"/>
                <w:b/>
                <w:bCs/>
                <w:sz w:val="26"/>
                <w:szCs w:val="26"/>
                <w:lang w:val="en-US"/>
              </w:rPr>
              <w:t>Giải trình:</w:t>
            </w:r>
          </w:p>
          <w:p w14:paraId="36B809E5" w14:textId="645D8282" w:rsidR="00082684" w:rsidRPr="00563B0C" w:rsidRDefault="002E5F25" w:rsidP="00670978">
            <w:pPr>
              <w:spacing w:after="0" w:line="240" w:lineRule="auto"/>
              <w:ind w:firstLine="352"/>
              <w:jc w:val="both"/>
              <w:rPr>
                <w:rFonts w:ascii="Times New Roman" w:eastAsia="Times New Roman" w:hAnsi="Times New Roman" w:cs="Times New Roman"/>
                <w:sz w:val="26"/>
                <w:szCs w:val="26"/>
                <w:lang w:val="en-US"/>
              </w:rPr>
            </w:pPr>
            <w:r w:rsidRPr="00563B0C">
              <w:rPr>
                <w:rFonts w:ascii="Times New Roman" w:eastAsia="Times New Roman" w:hAnsi="Times New Roman" w:cs="Times New Roman"/>
                <w:sz w:val="26"/>
                <w:szCs w:val="26"/>
                <w:lang w:val="en-US"/>
              </w:rPr>
              <w:t>Sở Khoa học và Công nghệ</w:t>
            </w:r>
            <w:r w:rsidR="0024305B" w:rsidRPr="00563B0C">
              <w:rPr>
                <w:rFonts w:ascii="Times New Roman" w:eastAsia="Times New Roman" w:hAnsi="Times New Roman" w:cs="Times New Roman"/>
                <w:sz w:val="26"/>
                <w:szCs w:val="26"/>
                <w:lang w:val="en-US"/>
              </w:rPr>
              <w:t xml:space="preserve"> </w:t>
            </w:r>
            <w:r w:rsidR="007D0B26" w:rsidRPr="00563B0C">
              <w:rPr>
                <w:rFonts w:ascii="Times New Roman" w:eastAsia="Times New Roman" w:hAnsi="Times New Roman" w:cs="Times New Roman"/>
                <w:sz w:val="26"/>
                <w:szCs w:val="26"/>
                <w:lang w:val="en-US"/>
              </w:rPr>
              <w:t>nhận thấy mức chi “</w:t>
            </w:r>
            <w:r w:rsidR="007D0B26" w:rsidRPr="00563B0C">
              <w:rPr>
                <w:rFonts w:ascii="Times New Roman" w:hAnsi="Times New Roman" w:cs="Times New Roman"/>
                <w:sz w:val="26"/>
                <w:szCs w:val="26"/>
                <w:lang w:val="en-US"/>
              </w:rPr>
              <w:t xml:space="preserve">công tác truyền thông” </w:t>
            </w:r>
            <w:r w:rsidR="00357649" w:rsidRPr="00563B0C">
              <w:rPr>
                <w:rFonts w:ascii="Times New Roman" w:hAnsi="Times New Roman" w:cs="Times New Roman"/>
                <w:sz w:val="26"/>
                <w:szCs w:val="26"/>
                <w:lang w:val="en-US"/>
              </w:rPr>
              <w:t>ở đây thực hiện theo định mức chi được quy định trong các văn bản quy phạm pháp luật hiện hành</w:t>
            </w:r>
            <w:r w:rsidR="00183622" w:rsidRPr="00563B0C">
              <w:rPr>
                <w:rFonts w:ascii="Times New Roman" w:hAnsi="Times New Roman" w:cs="Times New Roman"/>
                <w:sz w:val="26"/>
                <w:szCs w:val="26"/>
                <w:lang w:val="en-US"/>
              </w:rPr>
              <w:t xml:space="preserve"> nếu quy định trần sẽ khó thực hiện nên Sở giữ nguyên nội dung.</w:t>
            </w:r>
          </w:p>
        </w:tc>
      </w:tr>
      <w:tr w:rsidR="00563B0C" w:rsidRPr="00563B0C" w14:paraId="24D28E78" w14:textId="77777777" w:rsidTr="00FE76AB">
        <w:trPr>
          <w:trHeight w:val="765"/>
        </w:trPr>
        <w:tc>
          <w:tcPr>
            <w:tcW w:w="841" w:type="dxa"/>
            <w:tcBorders>
              <w:top w:val="single" w:sz="8" w:space="0" w:color="000000"/>
              <w:left w:val="single" w:sz="8" w:space="0" w:color="000000"/>
              <w:bottom w:val="single" w:sz="8" w:space="0" w:color="000000"/>
              <w:right w:val="nil"/>
            </w:tcBorders>
            <w:tcMar>
              <w:left w:w="113" w:type="dxa"/>
              <w:right w:w="113" w:type="dxa"/>
            </w:tcMar>
          </w:tcPr>
          <w:p w14:paraId="607C4091" w14:textId="77777777" w:rsidR="00C750D2" w:rsidRPr="00563B0C" w:rsidRDefault="00C750D2" w:rsidP="0047330B">
            <w:pPr>
              <w:pStyle w:val="ListParagraph"/>
              <w:numPr>
                <w:ilvl w:val="0"/>
                <w:numId w:val="3"/>
              </w:numPr>
              <w:pBdr>
                <w:top w:val="nil"/>
                <w:left w:val="nil"/>
                <w:bottom w:val="nil"/>
                <w:right w:val="nil"/>
                <w:between w:val="nil"/>
              </w:pBdr>
              <w:spacing w:after="0" w:line="240" w:lineRule="auto"/>
              <w:rPr>
                <w:rFonts w:ascii="Times New Roman" w:eastAsia="Times New Roman" w:hAnsi="Times New Roman" w:cs="Times New Roman"/>
                <w:b/>
                <w:bCs/>
                <w:sz w:val="26"/>
                <w:szCs w:val="26"/>
              </w:rPr>
            </w:pPr>
          </w:p>
        </w:tc>
        <w:tc>
          <w:tcPr>
            <w:tcW w:w="2069" w:type="dxa"/>
            <w:tcBorders>
              <w:top w:val="single" w:sz="8" w:space="0" w:color="000000"/>
              <w:left w:val="single" w:sz="8" w:space="0" w:color="000000"/>
              <w:bottom w:val="single" w:sz="8" w:space="0" w:color="000000"/>
              <w:right w:val="nil"/>
            </w:tcBorders>
            <w:tcMar>
              <w:left w:w="113" w:type="dxa"/>
              <w:right w:w="113" w:type="dxa"/>
            </w:tcMar>
          </w:tcPr>
          <w:p w14:paraId="19C5F08A" w14:textId="314CB5B5" w:rsidR="00C750D2" w:rsidRPr="00563B0C" w:rsidRDefault="00A0226E" w:rsidP="00A0226E">
            <w:pPr>
              <w:spacing w:after="0" w:line="240" w:lineRule="auto"/>
              <w:jc w:val="both"/>
              <w:rPr>
                <w:rFonts w:ascii="Times New Roman" w:eastAsia="Times New Roman" w:hAnsi="Times New Roman" w:cs="Times New Roman"/>
                <w:sz w:val="26"/>
                <w:szCs w:val="26"/>
                <w:lang w:val="en-US"/>
              </w:rPr>
            </w:pPr>
            <w:r w:rsidRPr="00563B0C">
              <w:rPr>
                <w:rFonts w:ascii="Times New Roman" w:hAnsi="Times New Roman" w:cs="Times New Roman"/>
                <w:sz w:val="26"/>
                <w:szCs w:val="26"/>
                <w:lang w:val="en-US"/>
              </w:rPr>
              <w:t xml:space="preserve">Về nguồn kinh phí thực hiện tại </w:t>
            </w:r>
            <w:r w:rsidR="00C52828" w:rsidRPr="00563B0C">
              <w:rPr>
                <w:rFonts w:ascii="Times New Roman" w:hAnsi="Times New Roman" w:cs="Times New Roman"/>
                <w:sz w:val="26"/>
                <w:szCs w:val="26"/>
                <w:lang w:val="en-US"/>
              </w:rPr>
              <w:t>(</w:t>
            </w:r>
            <w:r w:rsidRPr="00563B0C">
              <w:rPr>
                <w:rFonts w:ascii="Times New Roman" w:hAnsi="Times New Roman" w:cs="Times New Roman"/>
                <w:sz w:val="26"/>
                <w:szCs w:val="26"/>
                <w:lang w:val="en-US"/>
              </w:rPr>
              <w:t>Điều 4</w:t>
            </w:r>
            <w:r w:rsidR="00C52828" w:rsidRPr="00563B0C">
              <w:rPr>
                <w:rFonts w:ascii="Times New Roman" w:hAnsi="Times New Roman" w:cs="Times New Roman"/>
                <w:sz w:val="26"/>
                <w:szCs w:val="26"/>
                <w:lang w:val="en-US"/>
              </w:rPr>
              <w:t>)</w:t>
            </w:r>
          </w:p>
        </w:tc>
        <w:tc>
          <w:tcPr>
            <w:tcW w:w="2430" w:type="dxa"/>
            <w:tcBorders>
              <w:top w:val="single" w:sz="8" w:space="0" w:color="000000"/>
              <w:left w:val="single" w:sz="8" w:space="0" w:color="000000"/>
              <w:bottom w:val="single" w:sz="8" w:space="0" w:color="000000"/>
              <w:right w:val="nil"/>
            </w:tcBorders>
            <w:tcMar>
              <w:left w:w="113" w:type="dxa"/>
              <w:right w:w="113" w:type="dxa"/>
            </w:tcMar>
          </w:tcPr>
          <w:p w14:paraId="59A9AD41" w14:textId="21760B10" w:rsidR="00C750D2" w:rsidRPr="00563B0C" w:rsidRDefault="00A0226E" w:rsidP="00C05B31">
            <w:pPr>
              <w:spacing w:after="0" w:line="240" w:lineRule="auto"/>
              <w:jc w:val="center"/>
              <w:rPr>
                <w:rFonts w:ascii="Times New Roman" w:eastAsia="Times New Roman" w:hAnsi="Times New Roman" w:cs="Times New Roman"/>
                <w:sz w:val="26"/>
                <w:szCs w:val="26"/>
                <w:lang w:val="en-US"/>
              </w:rPr>
            </w:pPr>
            <w:r w:rsidRPr="00563B0C">
              <w:rPr>
                <w:rFonts w:ascii="Times New Roman" w:eastAsia="Times New Roman" w:hAnsi="Times New Roman" w:cs="Times New Roman"/>
                <w:sz w:val="26"/>
                <w:szCs w:val="26"/>
                <w:lang w:val="en-US"/>
              </w:rPr>
              <w:t>Sở Nông nghiệp và Môi trường</w:t>
            </w:r>
          </w:p>
        </w:tc>
        <w:tc>
          <w:tcPr>
            <w:tcW w:w="4289" w:type="dxa"/>
            <w:tcBorders>
              <w:top w:val="single" w:sz="8" w:space="0" w:color="000000"/>
              <w:left w:val="single" w:sz="8" w:space="0" w:color="000000"/>
              <w:bottom w:val="single" w:sz="8" w:space="0" w:color="000000"/>
              <w:right w:val="nil"/>
            </w:tcBorders>
            <w:tcMar>
              <w:left w:w="113" w:type="dxa"/>
              <w:right w:w="113" w:type="dxa"/>
            </w:tcMar>
          </w:tcPr>
          <w:p w14:paraId="4038419B" w14:textId="4B35E22B" w:rsidR="00DE36AF" w:rsidRPr="00563B0C" w:rsidRDefault="00DE36AF" w:rsidP="00DE36AF">
            <w:pPr>
              <w:spacing w:after="0" w:line="240" w:lineRule="auto"/>
              <w:ind w:firstLine="352"/>
              <w:jc w:val="both"/>
              <w:rPr>
                <w:rFonts w:ascii="Times New Roman" w:hAnsi="Times New Roman" w:cs="Times New Roman"/>
                <w:sz w:val="26"/>
                <w:szCs w:val="26"/>
                <w:lang w:val="en-US"/>
              </w:rPr>
            </w:pPr>
            <w:r w:rsidRPr="00563B0C">
              <w:rPr>
                <w:rFonts w:ascii="Times New Roman" w:hAnsi="Times New Roman" w:cs="Times New Roman"/>
                <w:sz w:val="26"/>
                <w:szCs w:val="26"/>
                <w:lang w:val="en-US"/>
              </w:rPr>
              <w:t>Đề nghị bổ sung nguyên tắc lập dự toán, quản lý, sử dụng và quyết toán kinh phí nhằm bảo đảm việc triển khai chặt chẽ, tiết kiệm, công khai, minh bạch và không trùng lặp với các chương trình, đề án, nhiệm vụ khác có sử dụng ngân sách nhà nước.</w:t>
            </w:r>
          </w:p>
          <w:p w14:paraId="4939ABAD" w14:textId="77777777" w:rsidR="00DE36AF" w:rsidRPr="00563B0C" w:rsidRDefault="00DE36AF" w:rsidP="00DE36AF">
            <w:pPr>
              <w:spacing w:after="0" w:line="240" w:lineRule="auto"/>
              <w:ind w:firstLine="352"/>
              <w:jc w:val="both"/>
              <w:rPr>
                <w:rFonts w:ascii="Times New Roman" w:hAnsi="Times New Roman" w:cs="Times New Roman"/>
                <w:sz w:val="26"/>
                <w:szCs w:val="26"/>
                <w:lang w:val="en-US"/>
              </w:rPr>
            </w:pPr>
            <w:r w:rsidRPr="00563B0C">
              <w:rPr>
                <w:rFonts w:ascii="Times New Roman" w:hAnsi="Times New Roman" w:cs="Times New Roman"/>
                <w:sz w:val="26"/>
                <w:szCs w:val="26"/>
                <w:lang w:val="en-US"/>
              </w:rPr>
              <w:t>Có thể nghiên cứu bổ sung khoản 3 Điều 4 như sau:</w:t>
            </w:r>
          </w:p>
          <w:p w14:paraId="5D688F9F" w14:textId="2B54F33C" w:rsidR="00C750D2" w:rsidRPr="00563B0C" w:rsidRDefault="00DE36AF" w:rsidP="00DE36AF">
            <w:pPr>
              <w:spacing w:after="0" w:line="240" w:lineRule="auto"/>
              <w:ind w:firstLine="352"/>
              <w:jc w:val="both"/>
              <w:rPr>
                <w:rFonts w:ascii="Times New Roman" w:hAnsi="Times New Roman" w:cs="Times New Roman"/>
                <w:sz w:val="26"/>
                <w:szCs w:val="26"/>
                <w:lang w:val="en-US"/>
              </w:rPr>
            </w:pPr>
            <w:r w:rsidRPr="00563B0C">
              <w:rPr>
                <w:rFonts w:ascii="Times New Roman" w:hAnsi="Times New Roman" w:cs="Times New Roman"/>
                <w:sz w:val="26"/>
                <w:szCs w:val="26"/>
                <w:lang w:val="en-US"/>
              </w:rPr>
              <w:t>“</w:t>
            </w:r>
            <w:r w:rsidRPr="00563B0C">
              <w:rPr>
                <w:rFonts w:ascii="Times New Roman" w:hAnsi="Times New Roman" w:cs="Times New Roman"/>
                <w:i/>
                <w:iCs/>
                <w:sz w:val="26"/>
                <w:szCs w:val="26"/>
                <w:lang w:val="en-US"/>
              </w:rPr>
              <w:t>3. Việc lập dự toán, quản lý, sử dụng và quyết toán kinh phí thực hiện các cuộc thi, hội thi được thực hiện theo quy định của pháp luật về ngân sách nhà nước và các quy định pháp luật có liên quan; bảo đảm tiết kiệm, hiệu quả, công khai, minh bạch và không trùng lặp nội dung chi từ ngân sách nhà nước</w:t>
            </w:r>
            <w:r w:rsidRPr="00563B0C">
              <w:rPr>
                <w:rFonts w:ascii="Times New Roman" w:hAnsi="Times New Roman" w:cs="Times New Roman"/>
                <w:sz w:val="26"/>
                <w:szCs w:val="26"/>
                <w:lang w:val="en-US"/>
              </w:rPr>
              <w:t>”.</w:t>
            </w:r>
          </w:p>
        </w:tc>
        <w:tc>
          <w:tcPr>
            <w:tcW w:w="4678" w:type="dxa"/>
            <w:tcBorders>
              <w:top w:val="single" w:sz="8" w:space="0" w:color="000000"/>
              <w:left w:val="single" w:sz="8" w:space="0" w:color="000000"/>
              <w:bottom w:val="single" w:sz="8" w:space="0" w:color="000000"/>
              <w:right w:val="single" w:sz="8" w:space="0" w:color="000000"/>
            </w:tcBorders>
            <w:tcMar>
              <w:left w:w="113" w:type="dxa"/>
              <w:right w:w="113" w:type="dxa"/>
            </w:tcMar>
          </w:tcPr>
          <w:p w14:paraId="558B2C3D" w14:textId="6C6DDDB7" w:rsidR="004B5A7E" w:rsidRPr="00563B0C" w:rsidRDefault="004B5A7E" w:rsidP="007F22EA">
            <w:pPr>
              <w:spacing w:after="0" w:line="240" w:lineRule="auto"/>
              <w:ind w:firstLine="352"/>
              <w:jc w:val="both"/>
              <w:rPr>
                <w:rFonts w:ascii="Times New Roman" w:eastAsia="Times New Roman" w:hAnsi="Times New Roman" w:cs="Times New Roman"/>
                <w:b/>
                <w:bCs/>
                <w:sz w:val="26"/>
                <w:szCs w:val="26"/>
                <w:lang w:val="en-US"/>
              </w:rPr>
            </w:pPr>
            <w:r w:rsidRPr="00563B0C">
              <w:rPr>
                <w:rFonts w:ascii="Times New Roman" w:eastAsia="Times New Roman" w:hAnsi="Times New Roman" w:cs="Times New Roman"/>
                <w:b/>
                <w:bCs/>
                <w:sz w:val="26"/>
                <w:szCs w:val="26"/>
                <w:lang w:val="en-US"/>
              </w:rPr>
              <w:t>Tiếp thu toàn bộ</w:t>
            </w:r>
            <w:r w:rsidR="00E145C1" w:rsidRPr="00563B0C">
              <w:rPr>
                <w:rFonts w:ascii="Times New Roman" w:eastAsia="Times New Roman" w:hAnsi="Times New Roman" w:cs="Times New Roman"/>
                <w:b/>
                <w:bCs/>
                <w:sz w:val="26"/>
                <w:szCs w:val="26"/>
                <w:lang w:val="en-US"/>
              </w:rPr>
              <w:t>:</w:t>
            </w:r>
          </w:p>
          <w:p w14:paraId="0F5AAE04" w14:textId="2A3F408D" w:rsidR="00C750D2" w:rsidRPr="00563B0C" w:rsidRDefault="002E5F25" w:rsidP="007F22EA">
            <w:pPr>
              <w:spacing w:after="0" w:line="240" w:lineRule="auto"/>
              <w:ind w:firstLine="352"/>
              <w:jc w:val="both"/>
              <w:rPr>
                <w:rFonts w:ascii="Times New Roman" w:eastAsia="Times New Roman" w:hAnsi="Times New Roman" w:cs="Times New Roman"/>
                <w:sz w:val="26"/>
                <w:szCs w:val="26"/>
                <w:lang w:val="en-US"/>
              </w:rPr>
            </w:pPr>
            <w:r w:rsidRPr="00563B0C">
              <w:rPr>
                <w:rFonts w:ascii="Times New Roman" w:eastAsia="Times New Roman" w:hAnsi="Times New Roman" w:cs="Times New Roman"/>
                <w:sz w:val="26"/>
                <w:szCs w:val="26"/>
                <w:lang w:val="en-US"/>
              </w:rPr>
              <w:t>Sở Khoa học và Công nghệ</w:t>
            </w:r>
            <w:r w:rsidR="0024305B" w:rsidRPr="00563B0C">
              <w:rPr>
                <w:rFonts w:ascii="Times New Roman" w:eastAsia="Times New Roman" w:hAnsi="Times New Roman" w:cs="Times New Roman"/>
                <w:sz w:val="26"/>
                <w:szCs w:val="26"/>
                <w:lang w:val="en-US"/>
              </w:rPr>
              <w:t xml:space="preserve"> </w:t>
            </w:r>
            <w:r w:rsidR="00096414" w:rsidRPr="00563B0C">
              <w:rPr>
                <w:rFonts w:ascii="Times New Roman" w:eastAsia="Times New Roman" w:hAnsi="Times New Roman" w:cs="Times New Roman"/>
                <w:sz w:val="26"/>
                <w:szCs w:val="26"/>
                <w:lang w:val="en-US"/>
              </w:rPr>
              <w:t>đ</w:t>
            </w:r>
            <w:r w:rsidR="004B5A7E" w:rsidRPr="00563B0C">
              <w:rPr>
                <w:rFonts w:ascii="Times New Roman" w:eastAsia="Times New Roman" w:hAnsi="Times New Roman" w:cs="Times New Roman"/>
                <w:sz w:val="26"/>
                <w:szCs w:val="26"/>
                <w:lang w:val="en-US"/>
              </w:rPr>
              <w:t>ã</w:t>
            </w:r>
            <w:r w:rsidR="00DE36AF" w:rsidRPr="00563B0C">
              <w:rPr>
                <w:rFonts w:ascii="Times New Roman" w:eastAsia="Times New Roman" w:hAnsi="Times New Roman" w:cs="Times New Roman"/>
                <w:sz w:val="26"/>
                <w:szCs w:val="26"/>
                <w:lang w:val="en-US"/>
              </w:rPr>
              <w:t xml:space="preserve"> bổ sung </w:t>
            </w:r>
            <w:r w:rsidR="00A0290D" w:rsidRPr="00563B0C">
              <w:rPr>
                <w:rFonts w:ascii="Times New Roman" w:eastAsia="Times New Roman" w:hAnsi="Times New Roman" w:cs="Times New Roman"/>
                <w:sz w:val="26"/>
                <w:szCs w:val="26"/>
                <w:lang w:val="en-US"/>
              </w:rPr>
              <w:t>nội dung gợi ý vào Điều 4.</w:t>
            </w:r>
          </w:p>
        </w:tc>
      </w:tr>
      <w:tr w:rsidR="00563B0C" w:rsidRPr="00563B0C" w14:paraId="3B51A1A3" w14:textId="77777777" w:rsidTr="00FE76AB">
        <w:trPr>
          <w:trHeight w:val="765"/>
        </w:trPr>
        <w:tc>
          <w:tcPr>
            <w:tcW w:w="841" w:type="dxa"/>
            <w:tcBorders>
              <w:top w:val="single" w:sz="8" w:space="0" w:color="000000"/>
              <w:left w:val="single" w:sz="8" w:space="0" w:color="000000"/>
              <w:bottom w:val="single" w:sz="8" w:space="0" w:color="000000"/>
              <w:right w:val="nil"/>
            </w:tcBorders>
            <w:tcMar>
              <w:left w:w="113" w:type="dxa"/>
              <w:right w:w="113" w:type="dxa"/>
            </w:tcMar>
          </w:tcPr>
          <w:p w14:paraId="57E09D66" w14:textId="77777777" w:rsidR="00177ECC" w:rsidRPr="00563B0C" w:rsidRDefault="00177ECC" w:rsidP="00177ECC">
            <w:pPr>
              <w:pStyle w:val="ListParagraph"/>
              <w:numPr>
                <w:ilvl w:val="0"/>
                <w:numId w:val="3"/>
              </w:numPr>
              <w:pBdr>
                <w:top w:val="nil"/>
                <w:left w:val="nil"/>
                <w:bottom w:val="nil"/>
                <w:right w:val="nil"/>
                <w:between w:val="nil"/>
              </w:pBdr>
              <w:spacing w:after="0" w:line="240" w:lineRule="auto"/>
              <w:rPr>
                <w:rFonts w:ascii="Times New Roman" w:eastAsia="Times New Roman" w:hAnsi="Times New Roman" w:cs="Times New Roman"/>
                <w:b/>
                <w:bCs/>
                <w:sz w:val="26"/>
                <w:szCs w:val="26"/>
              </w:rPr>
            </w:pPr>
          </w:p>
        </w:tc>
        <w:tc>
          <w:tcPr>
            <w:tcW w:w="2069" w:type="dxa"/>
            <w:tcBorders>
              <w:top w:val="single" w:sz="8" w:space="0" w:color="000000"/>
              <w:left w:val="single" w:sz="8" w:space="0" w:color="000000"/>
              <w:bottom w:val="single" w:sz="8" w:space="0" w:color="000000"/>
              <w:right w:val="nil"/>
            </w:tcBorders>
            <w:tcMar>
              <w:left w:w="113" w:type="dxa"/>
              <w:right w:w="113" w:type="dxa"/>
            </w:tcMar>
          </w:tcPr>
          <w:p w14:paraId="5F03370E" w14:textId="32D93118" w:rsidR="00177ECC" w:rsidRPr="00563B0C" w:rsidRDefault="00177ECC" w:rsidP="00177ECC">
            <w:pPr>
              <w:spacing w:after="0" w:line="240" w:lineRule="auto"/>
              <w:jc w:val="both"/>
              <w:rPr>
                <w:rFonts w:ascii="Times New Roman" w:eastAsia="Times New Roman" w:hAnsi="Times New Roman" w:cs="Times New Roman"/>
                <w:sz w:val="26"/>
                <w:szCs w:val="26"/>
                <w:lang w:val="en-US"/>
              </w:rPr>
            </w:pPr>
            <w:r w:rsidRPr="00563B0C">
              <w:rPr>
                <w:rFonts w:ascii="Times New Roman" w:eastAsia="Times New Roman" w:hAnsi="Times New Roman" w:cs="Times New Roman"/>
                <w:sz w:val="26"/>
                <w:szCs w:val="26"/>
                <w:lang w:val="en-US"/>
              </w:rPr>
              <w:t>Quy định về tổ chức thực hiện (Điều 5)</w:t>
            </w:r>
          </w:p>
        </w:tc>
        <w:tc>
          <w:tcPr>
            <w:tcW w:w="2430" w:type="dxa"/>
            <w:tcBorders>
              <w:top w:val="single" w:sz="8" w:space="0" w:color="000000"/>
              <w:left w:val="single" w:sz="8" w:space="0" w:color="000000"/>
              <w:bottom w:val="single" w:sz="8" w:space="0" w:color="000000"/>
              <w:right w:val="nil"/>
            </w:tcBorders>
            <w:tcMar>
              <w:left w:w="113" w:type="dxa"/>
              <w:right w:w="113" w:type="dxa"/>
            </w:tcMar>
          </w:tcPr>
          <w:p w14:paraId="19640E99" w14:textId="70C1D440" w:rsidR="00177ECC" w:rsidRPr="00563B0C" w:rsidRDefault="00177ECC" w:rsidP="00177ECC">
            <w:pPr>
              <w:spacing w:after="0" w:line="240" w:lineRule="auto"/>
              <w:jc w:val="center"/>
              <w:rPr>
                <w:rFonts w:ascii="Times New Roman" w:eastAsia="Times New Roman" w:hAnsi="Times New Roman" w:cs="Times New Roman"/>
                <w:sz w:val="26"/>
                <w:szCs w:val="26"/>
                <w:lang w:val="en-US"/>
              </w:rPr>
            </w:pPr>
            <w:r w:rsidRPr="00563B0C">
              <w:rPr>
                <w:rFonts w:ascii="Times New Roman" w:eastAsia="Times New Roman" w:hAnsi="Times New Roman" w:cs="Times New Roman"/>
                <w:sz w:val="26"/>
                <w:szCs w:val="26"/>
                <w:lang w:val="en-US"/>
              </w:rPr>
              <w:t>Sở Tư pháp</w:t>
            </w:r>
          </w:p>
        </w:tc>
        <w:tc>
          <w:tcPr>
            <w:tcW w:w="4289" w:type="dxa"/>
            <w:tcBorders>
              <w:top w:val="single" w:sz="8" w:space="0" w:color="000000"/>
              <w:left w:val="single" w:sz="8" w:space="0" w:color="000000"/>
              <w:bottom w:val="single" w:sz="8" w:space="0" w:color="000000"/>
              <w:right w:val="nil"/>
            </w:tcBorders>
            <w:tcMar>
              <w:left w:w="113" w:type="dxa"/>
              <w:right w:w="113" w:type="dxa"/>
            </w:tcMar>
          </w:tcPr>
          <w:p w14:paraId="2E90B663" w14:textId="56F88E90" w:rsidR="00177ECC" w:rsidRPr="00563B0C" w:rsidRDefault="00177ECC" w:rsidP="00177ECC">
            <w:pPr>
              <w:spacing w:after="0" w:line="240" w:lineRule="auto"/>
              <w:ind w:firstLine="352"/>
              <w:jc w:val="both"/>
              <w:rPr>
                <w:rFonts w:ascii="Times New Roman" w:hAnsi="Times New Roman" w:cs="Times New Roman"/>
                <w:sz w:val="26"/>
                <w:szCs w:val="26"/>
                <w:lang w:val="en-US"/>
              </w:rPr>
            </w:pPr>
            <w:r w:rsidRPr="00563B0C">
              <w:rPr>
                <w:rFonts w:ascii="Times New Roman" w:eastAsia="Times New Roman" w:hAnsi="Times New Roman" w:cs="Times New Roman"/>
                <w:sz w:val="26"/>
                <w:szCs w:val="26"/>
                <w:lang w:val="en-US"/>
              </w:rPr>
              <w:t>Đề nghị cơ quan chủ trì soạn thảo giải trình cơ sở pháp lý để quy định tại khoản 1, 2 Điều 5 dự thảo</w:t>
            </w:r>
          </w:p>
        </w:tc>
        <w:tc>
          <w:tcPr>
            <w:tcW w:w="4678" w:type="dxa"/>
            <w:tcBorders>
              <w:top w:val="single" w:sz="8" w:space="0" w:color="000000"/>
              <w:left w:val="single" w:sz="8" w:space="0" w:color="000000"/>
              <w:bottom w:val="single" w:sz="8" w:space="0" w:color="000000"/>
              <w:right w:val="single" w:sz="8" w:space="0" w:color="000000"/>
            </w:tcBorders>
            <w:tcMar>
              <w:left w:w="113" w:type="dxa"/>
              <w:right w:w="113" w:type="dxa"/>
            </w:tcMar>
          </w:tcPr>
          <w:p w14:paraId="18821922" w14:textId="60A1FF80" w:rsidR="00177ECC" w:rsidRPr="00563B0C" w:rsidRDefault="004B5A7E" w:rsidP="005F51ED">
            <w:pPr>
              <w:spacing w:after="0" w:line="240" w:lineRule="auto"/>
              <w:ind w:firstLine="352"/>
              <w:jc w:val="both"/>
              <w:rPr>
                <w:rFonts w:ascii="Times New Roman" w:eastAsia="Times New Roman" w:hAnsi="Times New Roman" w:cs="Times New Roman"/>
                <w:sz w:val="26"/>
                <w:szCs w:val="26"/>
                <w:lang w:val="en-US"/>
              </w:rPr>
            </w:pPr>
            <w:r w:rsidRPr="00563B0C">
              <w:rPr>
                <w:rFonts w:ascii="Times New Roman" w:eastAsia="Times New Roman" w:hAnsi="Times New Roman" w:cs="Times New Roman"/>
                <w:b/>
                <w:bCs/>
                <w:sz w:val="26"/>
                <w:szCs w:val="26"/>
                <w:lang w:val="en-US"/>
              </w:rPr>
              <w:t>G</w:t>
            </w:r>
            <w:r w:rsidR="00177ECC" w:rsidRPr="00563B0C">
              <w:rPr>
                <w:rFonts w:ascii="Times New Roman" w:eastAsia="Times New Roman" w:hAnsi="Times New Roman" w:cs="Times New Roman"/>
                <w:b/>
                <w:bCs/>
                <w:sz w:val="26"/>
                <w:szCs w:val="26"/>
                <w:lang w:val="en-US"/>
              </w:rPr>
              <w:t>iải trình</w:t>
            </w:r>
            <w:r w:rsidR="00177ECC" w:rsidRPr="00563B0C">
              <w:rPr>
                <w:rFonts w:ascii="Times New Roman" w:eastAsia="Times New Roman" w:hAnsi="Times New Roman" w:cs="Times New Roman"/>
                <w:sz w:val="26"/>
                <w:szCs w:val="26"/>
                <w:lang w:val="en-US"/>
              </w:rPr>
              <w:t>:</w:t>
            </w:r>
          </w:p>
          <w:p w14:paraId="41B90A8D" w14:textId="44A8677F" w:rsidR="00ED30C9" w:rsidRPr="00563B0C" w:rsidRDefault="00177ECC" w:rsidP="005F51ED">
            <w:pPr>
              <w:spacing w:after="0" w:line="240" w:lineRule="auto"/>
              <w:ind w:firstLine="352"/>
              <w:jc w:val="both"/>
              <w:rPr>
                <w:rFonts w:ascii="Times New Roman" w:eastAsia="Times New Roman" w:hAnsi="Times New Roman" w:cs="Times New Roman"/>
                <w:sz w:val="26"/>
                <w:szCs w:val="26"/>
                <w:lang w:val="en-US"/>
              </w:rPr>
            </w:pPr>
            <w:r w:rsidRPr="00563B0C">
              <w:rPr>
                <w:rFonts w:ascii="Times New Roman" w:eastAsia="Times New Roman" w:hAnsi="Times New Roman" w:cs="Times New Roman"/>
                <w:sz w:val="26"/>
                <w:szCs w:val="26"/>
                <w:lang w:val="en-US"/>
              </w:rPr>
              <w:t xml:space="preserve">- Khoản 1 Điều 5 quy định trách nhiệm của Ủy ban nhân dân Thành phố phải ban hành quy chế xét tặng giải thưởng các cuộc thi, hội thi nhằm bảo đảm việc triển khai thống nhất, công khai, minh bạch. Quy định này để phù hợp với quy định tại </w:t>
            </w:r>
            <w:r w:rsidR="005F6AC4" w:rsidRPr="00563B0C">
              <w:rPr>
                <w:rFonts w:ascii="Times New Roman" w:eastAsia="Times New Roman" w:hAnsi="Times New Roman" w:cs="Times New Roman"/>
                <w:sz w:val="26"/>
                <w:szCs w:val="26"/>
                <w:lang w:val="en-US"/>
              </w:rPr>
              <w:t>điểm</w:t>
            </w:r>
            <w:r w:rsidRPr="00563B0C">
              <w:rPr>
                <w:rFonts w:ascii="Times New Roman" w:eastAsia="Times New Roman" w:hAnsi="Times New Roman" w:cs="Times New Roman"/>
                <w:sz w:val="26"/>
                <w:szCs w:val="26"/>
                <w:lang w:val="en-US"/>
              </w:rPr>
              <w:t xml:space="preserve"> d1 </w:t>
            </w:r>
            <w:r w:rsidR="005F6AC4" w:rsidRPr="00563B0C">
              <w:rPr>
                <w:rFonts w:ascii="Times New Roman" w:eastAsia="Times New Roman" w:hAnsi="Times New Roman" w:cs="Times New Roman"/>
                <w:sz w:val="26"/>
                <w:szCs w:val="26"/>
                <w:lang w:val="en-US"/>
              </w:rPr>
              <w:t>k</w:t>
            </w:r>
            <w:r w:rsidRPr="00563B0C">
              <w:rPr>
                <w:rFonts w:ascii="Times New Roman" w:eastAsia="Times New Roman" w:hAnsi="Times New Roman" w:cs="Times New Roman"/>
                <w:sz w:val="26"/>
                <w:szCs w:val="26"/>
                <w:lang w:val="en-US"/>
              </w:rPr>
              <w:t>hoản 5 Điều 39 Thông tư số 39/2025/TT-BKHCN “</w:t>
            </w:r>
            <w:r w:rsidRPr="00563B0C">
              <w:rPr>
                <w:rFonts w:ascii="Times New Roman" w:eastAsia="Times New Roman" w:hAnsi="Times New Roman" w:cs="Times New Roman"/>
                <w:i/>
                <w:iCs/>
                <w:sz w:val="26"/>
                <w:szCs w:val="26"/>
                <w:lang w:val="en-US"/>
              </w:rPr>
              <w:t xml:space="preserve">d1) Căn cứ theo </w:t>
            </w:r>
            <w:r w:rsidRPr="00563B0C">
              <w:rPr>
                <w:rFonts w:ascii="Times New Roman" w:eastAsia="Times New Roman" w:hAnsi="Times New Roman" w:cs="Times New Roman"/>
                <w:i/>
                <w:iCs/>
                <w:sz w:val="26"/>
                <w:szCs w:val="26"/>
                <w:lang w:val="en-US"/>
              </w:rPr>
              <w:lastRenderedPageBreak/>
              <w:t xml:space="preserve">điều kiện cụ thể, các Bộ, cơ quan trung ương, các địa phương, đơn vị cơ sở xây dựng kế hoạch tổ chức và </w:t>
            </w:r>
            <w:r w:rsidRPr="00563B0C">
              <w:rPr>
                <w:rFonts w:ascii="Times New Roman" w:eastAsia="Times New Roman" w:hAnsi="Times New Roman" w:cs="Times New Roman"/>
                <w:i/>
                <w:iCs/>
                <w:sz w:val="26"/>
                <w:szCs w:val="26"/>
                <w:u w:val="single"/>
                <w:lang w:val="en-US"/>
              </w:rPr>
              <w:t>quy chế xét tặng giải thưởn</w:t>
            </w:r>
            <w:r w:rsidRPr="00563B0C">
              <w:rPr>
                <w:rFonts w:ascii="Times New Roman" w:eastAsia="Times New Roman" w:hAnsi="Times New Roman" w:cs="Times New Roman"/>
                <w:i/>
                <w:iCs/>
                <w:sz w:val="26"/>
                <w:szCs w:val="26"/>
                <w:lang w:val="en-US"/>
              </w:rPr>
              <w:t xml:space="preserve">g cuộc thi khởi nghiệp đổi mới sáng tạo thuộc các ngành, lĩnh vực, tại các địa phương, đơn vị cơ sở </w:t>
            </w:r>
            <w:r w:rsidRPr="00563B0C">
              <w:rPr>
                <w:rFonts w:ascii="Times New Roman" w:eastAsia="Times New Roman" w:hAnsi="Times New Roman" w:cs="Times New Roman"/>
                <w:i/>
                <w:iCs/>
                <w:sz w:val="26"/>
                <w:szCs w:val="26"/>
                <w:u w:val="single"/>
                <w:lang w:val="en-US"/>
              </w:rPr>
              <w:t>theo quy định tại Nghị định 263/2025/NĐ-C</w:t>
            </w:r>
            <w:r w:rsidRPr="00563B0C">
              <w:rPr>
                <w:rFonts w:ascii="Times New Roman" w:eastAsia="Times New Roman" w:hAnsi="Times New Roman" w:cs="Times New Roman"/>
                <w:sz w:val="26"/>
                <w:szCs w:val="26"/>
                <w:u w:val="single"/>
                <w:lang w:val="en-US"/>
              </w:rPr>
              <w:t>P</w:t>
            </w:r>
            <w:r w:rsidRPr="00563B0C">
              <w:rPr>
                <w:rFonts w:ascii="Times New Roman" w:eastAsia="Times New Roman" w:hAnsi="Times New Roman" w:cs="Times New Roman"/>
                <w:sz w:val="26"/>
                <w:szCs w:val="26"/>
                <w:lang w:val="en-US"/>
              </w:rPr>
              <w:t>”.</w:t>
            </w:r>
          </w:p>
          <w:p w14:paraId="6C0222ED" w14:textId="77777777" w:rsidR="00ED30C9" w:rsidRPr="00563B0C" w:rsidRDefault="00ED30C9" w:rsidP="005F51ED">
            <w:pPr>
              <w:spacing w:before="120" w:after="0" w:line="240" w:lineRule="auto"/>
              <w:ind w:firstLine="352"/>
              <w:jc w:val="both"/>
              <w:rPr>
                <w:rFonts w:ascii="Times New Roman" w:eastAsia="Times New Roman" w:hAnsi="Times New Roman" w:cs="Times New Roman"/>
                <w:i/>
                <w:iCs/>
                <w:sz w:val="26"/>
                <w:szCs w:val="26"/>
                <w:lang w:val="en-US"/>
              </w:rPr>
            </w:pPr>
            <w:r w:rsidRPr="00563B0C">
              <w:rPr>
                <w:rFonts w:ascii="Times New Roman" w:eastAsia="Times New Roman" w:hAnsi="Times New Roman" w:cs="Times New Roman"/>
                <w:sz w:val="26"/>
                <w:szCs w:val="26"/>
                <w:lang w:val="en-US"/>
              </w:rPr>
              <w:t>Đối chiếu với quy định tại Chương V Giải thưởng của bộ, ngành, địa phương và của tổ chức, cá nhân về khoa học, công nghệ và đổi mới sáng tạo của Nghị định số 263/2025/NĐ-CP, tại khoản 1 Điều 43 nghị định này có quy định về trách nhiệm của bộ, ngành, địa phương (tỉnh, thành phố) ban hành Quy chế xét tặng giải thưởng “</w:t>
            </w:r>
            <w:r w:rsidRPr="00563B0C">
              <w:rPr>
                <w:rFonts w:ascii="Times New Roman" w:eastAsia="Times New Roman" w:hAnsi="Times New Roman" w:cs="Times New Roman"/>
                <w:i/>
                <w:iCs/>
                <w:sz w:val="26"/>
                <w:szCs w:val="26"/>
                <w:lang w:val="en-US"/>
              </w:rPr>
              <w:t xml:space="preserve">1. </w:t>
            </w:r>
            <w:r w:rsidRPr="00563B0C">
              <w:rPr>
                <w:rFonts w:ascii="Times New Roman" w:eastAsia="Times New Roman" w:hAnsi="Times New Roman" w:cs="Times New Roman"/>
                <w:i/>
                <w:iCs/>
                <w:sz w:val="26"/>
                <w:szCs w:val="26"/>
                <w:u w:val="single"/>
                <w:lang w:val="en-US"/>
              </w:rPr>
              <w:t>Các bộ, ngành, địa phương</w:t>
            </w:r>
            <w:r w:rsidRPr="00563B0C">
              <w:rPr>
                <w:rFonts w:ascii="Times New Roman" w:eastAsia="Times New Roman" w:hAnsi="Times New Roman" w:cs="Times New Roman"/>
                <w:i/>
                <w:iCs/>
                <w:sz w:val="26"/>
                <w:szCs w:val="26"/>
                <w:lang w:val="en-US"/>
              </w:rPr>
              <w:t xml:space="preserve"> quyết định việc đặt giải thưởng về khoa học, công nghệ và đổi mới sáng tạo </w:t>
            </w:r>
            <w:r w:rsidRPr="00563B0C">
              <w:rPr>
                <w:rFonts w:ascii="Times New Roman" w:eastAsia="Times New Roman" w:hAnsi="Times New Roman" w:cs="Times New Roman"/>
                <w:i/>
                <w:iCs/>
                <w:sz w:val="26"/>
                <w:szCs w:val="26"/>
                <w:u w:val="single"/>
                <w:lang w:val="en-US"/>
              </w:rPr>
              <w:t>có trách nhiệm</w:t>
            </w:r>
            <w:r w:rsidRPr="00563B0C">
              <w:rPr>
                <w:rFonts w:ascii="Times New Roman" w:eastAsia="Times New Roman" w:hAnsi="Times New Roman" w:cs="Times New Roman"/>
                <w:i/>
                <w:iCs/>
                <w:sz w:val="26"/>
                <w:szCs w:val="26"/>
                <w:lang w:val="en-US"/>
              </w:rPr>
              <w:t>:</w:t>
            </w:r>
          </w:p>
          <w:p w14:paraId="2902D263" w14:textId="3C50D508" w:rsidR="00ED30C9" w:rsidRPr="00563B0C" w:rsidRDefault="00ED30C9" w:rsidP="005F51ED">
            <w:pPr>
              <w:spacing w:before="120" w:after="0" w:line="240" w:lineRule="auto"/>
              <w:ind w:firstLine="352"/>
              <w:jc w:val="both"/>
              <w:rPr>
                <w:rFonts w:ascii="Times New Roman" w:eastAsia="Times New Roman" w:hAnsi="Times New Roman" w:cs="Times New Roman"/>
                <w:sz w:val="26"/>
                <w:szCs w:val="26"/>
                <w:lang w:val="en-US"/>
              </w:rPr>
            </w:pPr>
            <w:r w:rsidRPr="00563B0C">
              <w:rPr>
                <w:rFonts w:ascii="Times New Roman" w:eastAsia="Times New Roman" w:hAnsi="Times New Roman" w:cs="Times New Roman"/>
                <w:i/>
                <w:iCs/>
                <w:sz w:val="26"/>
                <w:szCs w:val="26"/>
                <w:lang w:val="en-US"/>
              </w:rPr>
              <w:t xml:space="preserve">a) </w:t>
            </w:r>
            <w:r w:rsidRPr="00563B0C">
              <w:rPr>
                <w:rFonts w:ascii="Times New Roman" w:eastAsia="Times New Roman" w:hAnsi="Times New Roman" w:cs="Times New Roman"/>
                <w:i/>
                <w:iCs/>
                <w:sz w:val="26"/>
                <w:szCs w:val="26"/>
                <w:u w:val="single"/>
                <w:lang w:val="en-US"/>
              </w:rPr>
              <w:t>Ban hành Quy chế xét tặng giải thưởng</w:t>
            </w:r>
            <w:r w:rsidRPr="00563B0C">
              <w:rPr>
                <w:rFonts w:ascii="Times New Roman" w:eastAsia="Times New Roman" w:hAnsi="Times New Roman" w:cs="Times New Roman"/>
                <w:i/>
                <w:iCs/>
                <w:sz w:val="26"/>
                <w:szCs w:val="26"/>
                <w:lang w:val="en-US"/>
              </w:rPr>
              <w:t xml:space="preserve">, các nội dung chủ yếu gồm: tên gọi giải thưởng; chu kỳ và thời điểm tổ chức giải thưởng; đối tượng, lĩnh vực xét thưởng; điều kiện, tiêu chuẩn xét tặng; cơ cấu giải thưởng, mức thưởng; hồ sơ đề nghị xét tặng; quy trình, thủ tục xét tặng; thành phần, nguyên tắc hoạt động của hội đồng xét tặng giải thưởng; các biểu mẫu </w:t>
            </w:r>
            <w:r w:rsidRPr="00563B0C">
              <w:rPr>
                <w:rFonts w:ascii="Times New Roman" w:eastAsia="Times New Roman" w:hAnsi="Times New Roman" w:cs="Times New Roman"/>
                <w:i/>
                <w:iCs/>
                <w:sz w:val="26"/>
                <w:szCs w:val="26"/>
                <w:lang w:val="en-US"/>
              </w:rPr>
              <w:lastRenderedPageBreak/>
              <w:t>phục vụ công tác xét tặng giải thưởng (bản đăng ký; báo cáo tóm tắt công trình khoa học, công nghệ và đổi mới sáng tạo; biên bản họp Hội đồng xét tặng giải thưởng và các biểu mẫu khác; các nội dung khác phù hợp với đặc điểm ngành, lĩnh vực và điều kiện cụ thể của bộ, ngành, địa phương (nếu có)</w:t>
            </w:r>
            <w:r w:rsidR="00B13763" w:rsidRPr="00563B0C">
              <w:rPr>
                <w:rFonts w:ascii="Times New Roman" w:eastAsia="Times New Roman" w:hAnsi="Times New Roman" w:cs="Times New Roman"/>
                <w:sz w:val="26"/>
                <w:szCs w:val="26"/>
                <w:lang w:val="en-US"/>
              </w:rPr>
              <w:t>…</w:t>
            </w:r>
            <w:r w:rsidRPr="00563B0C">
              <w:rPr>
                <w:rFonts w:ascii="Times New Roman" w:eastAsia="Times New Roman" w:hAnsi="Times New Roman" w:cs="Times New Roman"/>
                <w:sz w:val="26"/>
                <w:szCs w:val="26"/>
                <w:lang w:val="en-US"/>
              </w:rPr>
              <w:t>”.</w:t>
            </w:r>
          </w:p>
          <w:p w14:paraId="220ACB99" w14:textId="77777777" w:rsidR="00177ECC" w:rsidRPr="00563B0C" w:rsidRDefault="00ED30C9" w:rsidP="005F51ED">
            <w:pPr>
              <w:spacing w:after="0" w:line="240" w:lineRule="auto"/>
              <w:ind w:firstLine="352"/>
              <w:jc w:val="both"/>
              <w:rPr>
                <w:rFonts w:ascii="Times New Roman" w:eastAsia="Times New Roman" w:hAnsi="Times New Roman" w:cs="Times New Roman"/>
                <w:sz w:val="24"/>
                <w:szCs w:val="24"/>
                <w:lang w:val="en-US"/>
              </w:rPr>
            </w:pPr>
            <w:r w:rsidRPr="00563B0C">
              <w:rPr>
                <w:rFonts w:ascii="Times New Roman" w:eastAsia="Times New Roman" w:hAnsi="Times New Roman" w:cs="Times New Roman"/>
                <w:sz w:val="26"/>
                <w:szCs w:val="26"/>
                <w:lang w:val="en-US"/>
              </w:rPr>
              <w:t>- Khoản 2 Điều 5 quy định trách nhiệm của cơ quan, tổ chức được Ủy ban nhân dân Thành phố giao triển khai, thực hiện các cuộc thi, hội thi phải “</w:t>
            </w:r>
            <w:r w:rsidRPr="00563B0C">
              <w:rPr>
                <w:rFonts w:ascii="Times New Roman" w:eastAsia="Times New Roman" w:hAnsi="Times New Roman" w:cs="Times New Roman"/>
                <w:i/>
                <w:iCs/>
                <w:sz w:val="26"/>
                <w:szCs w:val="26"/>
                <w:lang w:val="en-US"/>
              </w:rPr>
              <w:t>ban hành kế hoạch và thể lệ tổ chức phù hợp với quy chế xét tặng giải thưởng của Ủy ban nhân dân Thành phố; triển khai, thực hiện có hiệu quả và báo cáo kết quả về Ủy ban nhân dân Thành phố</w:t>
            </w:r>
            <w:r w:rsidRPr="00563B0C">
              <w:rPr>
                <w:rFonts w:ascii="Times New Roman" w:eastAsia="Times New Roman" w:hAnsi="Times New Roman" w:cs="Times New Roman"/>
                <w:sz w:val="26"/>
                <w:szCs w:val="26"/>
                <w:lang w:val="en-US"/>
              </w:rPr>
              <w:t>”. Quy định này để đảm bảo việc tổ chức, triển khai cuộc thi, hội thi hiệu lực, hiệu quả, đồng thời phải thực hiện báo cáo kết quả gửi Ủy ban nhân dân Thành phố để kịp thời sơ kết, tổng kết, điều chỉnh việc thực hiện nghị quyết</w:t>
            </w:r>
            <w:r w:rsidR="00177ECC" w:rsidRPr="00563B0C">
              <w:rPr>
                <w:rFonts w:ascii="Times New Roman" w:eastAsia="Times New Roman" w:hAnsi="Times New Roman" w:cs="Times New Roman"/>
                <w:sz w:val="24"/>
                <w:szCs w:val="24"/>
                <w:lang w:val="en-US"/>
              </w:rPr>
              <w:t>.</w:t>
            </w:r>
          </w:p>
          <w:p w14:paraId="00B1AD4A" w14:textId="69DCDE7F" w:rsidR="00460F1F" w:rsidRPr="00563B0C" w:rsidRDefault="00460F1F" w:rsidP="005F51ED">
            <w:pPr>
              <w:spacing w:after="0" w:line="240" w:lineRule="auto"/>
              <w:ind w:firstLine="352"/>
              <w:jc w:val="both"/>
              <w:rPr>
                <w:rFonts w:ascii="Times New Roman" w:eastAsia="Times New Roman" w:hAnsi="Times New Roman" w:cs="Times New Roman"/>
                <w:sz w:val="24"/>
                <w:szCs w:val="24"/>
                <w:lang w:val="en-US"/>
              </w:rPr>
            </w:pPr>
            <w:r w:rsidRPr="00563B0C">
              <w:rPr>
                <w:rFonts w:ascii="Times New Roman" w:hAnsi="Times New Roman"/>
                <w:bCs/>
                <w:sz w:val="26"/>
                <w:szCs w:val="26"/>
                <w:lang w:val="en-US"/>
              </w:rPr>
              <w:t>Sở Khoa học và Công nghệ sẽ bổ sung nội dung này dự thảo Tờ trình.</w:t>
            </w:r>
          </w:p>
        </w:tc>
      </w:tr>
    </w:tbl>
    <w:p w14:paraId="379FB847" w14:textId="2C29CF50" w:rsidR="00300989" w:rsidRPr="00563B0C" w:rsidRDefault="008527F5" w:rsidP="002F07D4">
      <w:pPr>
        <w:shd w:val="clear" w:color="auto" w:fill="FFFFFF"/>
        <w:spacing w:before="120" w:after="120"/>
        <w:rPr>
          <w:rFonts w:ascii="Times New Roman" w:eastAsia="Times New Roman" w:hAnsi="Times New Roman" w:cs="Times New Roman"/>
          <w:sz w:val="26"/>
          <w:szCs w:val="26"/>
          <w:lang w:val="en-US"/>
        </w:rPr>
      </w:pPr>
      <w:r w:rsidRPr="00563B0C">
        <w:rPr>
          <w:rFonts w:ascii="Times New Roman" w:eastAsia="Times New Roman" w:hAnsi="Times New Roman" w:cs="Times New Roman"/>
          <w:sz w:val="26"/>
          <w:szCs w:val="26"/>
        </w:rPr>
        <w:lastRenderedPageBreak/>
        <w:t> </w:t>
      </w:r>
    </w:p>
    <w:sectPr w:rsidR="00300989" w:rsidRPr="00563B0C" w:rsidSect="008F6E80">
      <w:headerReference w:type="default" r:id="rId8"/>
      <w:pgSz w:w="16840" w:h="11907" w:orient="landscape" w:code="9"/>
      <w:pgMar w:top="1134" w:right="851" w:bottom="1134" w:left="1701" w:header="567" w:footer="567"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CA7389" w14:textId="77777777" w:rsidR="0032337D" w:rsidRDefault="0032337D" w:rsidP="00541DCE">
      <w:pPr>
        <w:spacing w:after="0" w:line="240" w:lineRule="auto"/>
      </w:pPr>
      <w:r>
        <w:separator/>
      </w:r>
    </w:p>
  </w:endnote>
  <w:endnote w:type="continuationSeparator" w:id="0">
    <w:p w14:paraId="4A0D824E" w14:textId="77777777" w:rsidR="0032337D" w:rsidRDefault="0032337D" w:rsidP="00541D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Bold">
    <w:panose1 w:val="02020803070505020304"/>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embedRegular r:id="rId1" w:fontKey="{C25AFB99-E937-454D-B87E-4A67D15031A1}"/>
    <w:embedBold r:id="rId2" w:fontKey="{9BB0E608-D8A3-4B70-BD7A-EA8CA5CE7832}"/>
    <w:embedItalic r:id="rId3" w:fontKey="{AA9191AE-F175-467C-AA3F-5C09195F5FB3}"/>
    <w:embedBoldItalic r:id="rId4" w:fontKey="{F0A9B4CD-6419-4A88-BB6B-0D7935CDB7D4}"/>
  </w:font>
  <w:font w:name="Georgia">
    <w:panose1 w:val="02040502050405020303"/>
    <w:charset w:val="00"/>
    <w:family w:val="roman"/>
    <w:pitch w:val="variable"/>
    <w:sig w:usb0="00000287" w:usb1="00000000" w:usb2="00000000" w:usb3="00000000" w:csb0="0000009F" w:csb1="00000000"/>
    <w:embedItalic r:id="rId5" w:fontKey="{19D7AEFA-5A6C-4ACE-BB58-075ADF8C2450}"/>
  </w:font>
  <w:font w:name="Segoe UI">
    <w:panose1 w:val="020B0502040204020203"/>
    <w:charset w:val="00"/>
    <w:family w:val="swiss"/>
    <w:pitch w:val="variable"/>
    <w:sig w:usb0="E4002EFF" w:usb1="C000E47F" w:usb2="00000009" w:usb3="00000000" w:csb0="000001FF" w:csb1="00000000"/>
    <w:embedRegular r:id="rId6" w:fontKey="{1A00EAA8-080D-4E35-9DDE-AE9AB450553C}"/>
  </w:font>
  <w:font w:name="Times New Roman Italic">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embedRegular r:id="rId7" w:fontKey="{C9716D09-1CB7-4A36-8CA8-5DA171E1213B}"/>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87F54D" w14:textId="77777777" w:rsidR="0032337D" w:rsidRDefault="0032337D" w:rsidP="00541DCE">
      <w:pPr>
        <w:spacing w:after="0" w:line="240" w:lineRule="auto"/>
      </w:pPr>
      <w:r>
        <w:separator/>
      </w:r>
    </w:p>
  </w:footnote>
  <w:footnote w:type="continuationSeparator" w:id="0">
    <w:p w14:paraId="1F24B8C1" w14:textId="77777777" w:rsidR="0032337D" w:rsidRDefault="0032337D" w:rsidP="00541D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2250019"/>
      <w:docPartObj>
        <w:docPartGallery w:val="Page Numbers (Top of Page)"/>
        <w:docPartUnique/>
      </w:docPartObj>
    </w:sdtPr>
    <w:sdtEndPr>
      <w:rPr>
        <w:rFonts w:ascii="Times New Roman" w:hAnsi="Times New Roman" w:cs="Times New Roman"/>
        <w:noProof/>
        <w:sz w:val="26"/>
        <w:szCs w:val="26"/>
      </w:rPr>
    </w:sdtEndPr>
    <w:sdtContent>
      <w:p w14:paraId="7CF9A965" w14:textId="1405B1E9" w:rsidR="00541DCE" w:rsidRPr="008E36E8" w:rsidRDefault="00541DCE">
        <w:pPr>
          <w:pStyle w:val="Header"/>
          <w:jc w:val="center"/>
          <w:rPr>
            <w:rFonts w:ascii="Times New Roman" w:hAnsi="Times New Roman" w:cs="Times New Roman"/>
            <w:sz w:val="26"/>
            <w:szCs w:val="26"/>
          </w:rPr>
        </w:pPr>
        <w:r w:rsidRPr="008E36E8">
          <w:rPr>
            <w:rFonts w:ascii="Times New Roman" w:hAnsi="Times New Roman" w:cs="Times New Roman"/>
            <w:sz w:val="26"/>
            <w:szCs w:val="26"/>
          </w:rPr>
          <w:fldChar w:fldCharType="begin"/>
        </w:r>
        <w:r w:rsidRPr="008E36E8">
          <w:rPr>
            <w:rFonts w:ascii="Times New Roman" w:hAnsi="Times New Roman" w:cs="Times New Roman"/>
            <w:sz w:val="26"/>
            <w:szCs w:val="26"/>
          </w:rPr>
          <w:instrText xml:space="preserve"> PAGE   \* MERGEFORMAT </w:instrText>
        </w:r>
        <w:r w:rsidRPr="008E36E8">
          <w:rPr>
            <w:rFonts w:ascii="Times New Roman" w:hAnsi="Times New Roman" w:cs="Times New Roman"/>
            <w:sz w:val="26"/>
            <w:szCs w:val="26"/>
          </w:rPr>
          <w:fldChar w:fldCharType="separate"/>
        </w:r>
        <w:r w:rsidR="00563B0C">
          <w:rPr>
            <w:rFonts w:ascii="Times New Roman" w:hAnsi="Times New Roman" w:cs="Times New Roman"/>
            <w:noProof/>
            <w:sz w:val="26"/>
            <w:szCs w:val="26"/>
          </w:rPr>
          <w:t>2</w:t>
        </w:r>
        <w:r w:rsidRPr="008E36E8">
          <w:rPr>
            <w:rFonts w:ascii="Times New Roman" w:hAnsi="Times New Roman" w:cs="Times New Roman"/>
            <w:noProof/>
            <w:sz w:val="26"/>
            <w:szCs w:val="26"/>
          </w:rPr>
          <w:fldChar w:fldCharType="end"/>
        </w:r>
      </w:p>
    </w:sdtContent>
  </w:sdt>
  <w:p w14:paraId="492FBF84" w14:textId="77777777" w:rsidR="00541DCE" w:rsidRDefault="00541DC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E804E3"/>
    <w:multiLevelType w:val="hybridMultilevel"/>
    <w:tmpl w:val="93B4D2E0"/>
    <w:lvl w:ilvl="0" w:tplc="64CC58D0">
      <w:start w:val="1"/>
      <w:numFmt w:val="decimal"/>
      <w:lvlText w:val="%1."/>
      <w:lvlJc w:val="left"/>
      <w:pPr>
        <w:ind w:left="360" w:hanging="360"/>
      </w:pPr>
      <w:rPr>
        <w:rFonts w:ascii="Times New Roman Bold" w:hAnsi="Times New Roman Bold" w:hint="default"/>
        <w:b/>
        <w:bCs w:val="0"/>
        <w:i w:val="0"/>
        <w:sz w:val="26"/>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3FA156BA"/>
    <w:multiLevelType w:val="hybridMultilevel"/>
    <w:tmpl w:val="40485C3E"/>
    <w:lvl w:ilvl="0" w:tplc="D6B804B8">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4D8E0A7D"/>
    <w:multiLevelType w:val="multilevel"/>
    <w:tmpl w:val="33525F9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7B250F18"/>
    <w:multiLevelType w:val="multilevel"/>
    <w:tmpl w:val="742E7F6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724056269">
    <w:abstractNumId w:val="2"/>
  </w:num>
  <w:num w:numId="2" w16cid:durableId="331959090">
    <w:abstractNumId w:val="3"/>
  </w:num>
  <w:num w:numId="3" w16cid:durableId="1486556031">
    <w:abstractNumId w:val="0"/>
  </w:num>
  <w:num w:numId="4" w16cid:durableId="14182829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0989"/>
    <w:rsid w:val="00000E82"/>
    <w:rsid w:val="00004CE1"/>
    <w:rsid w:val="00006B0B"/>
    <w:rsid w:val="00006FA9"/>
    <w:rsid w:val="00010850"/>
    <w:rsid w:val="000138CC"/>
    <w:rsid w:val="0003207D"/>
    <w:rsid w:val="00036E72"/>
    <w:rsid w:val="000378BC"/>
    <w:rsid w:val="00037BFA"/>
    <w:rsid w:val="00047D7E"/>
    <w:rsid w:val="00051D37"/>
    <w:rsid w:val="00053C74"/>
    <w:rsid w:val="00056EB0"/>
    <w:rsid w:val="00057EB1"/>
    <w:rsid w:val="000601D5"/>
    <w:rsid w:val="0007200C"/>
    <w:rsid w:val="00081B97"/>
    <w:rsid w:val="00082684"/>
    <w:rsid w:val="00084717"/>
    <w:rsid w:val="00084D52"/>
    <w:rsid w:val="00096414"/>
    <w:rsid w:val="000964DB"/>
    <w:rsid w:val="00097470"/>
    <w:rsid w:val="000B4B91"/>
    <w:rsid w:val="000B6983"/>
    <w:rsid w:val="000C1CEF"/>
    <w:rsid w:val="000C3F49"/>
    <w:rsid w:val="000C55AC"/>
    <w:rsid w:val="000D0442"/>
    <w:rsid w:val="000D223D"/>
    <w:rsid w:val="000D4BC7"/>
    <w:rsid w:val="000D5008"/>
    <w:rsid w:val="000D6B17"/>
    <w:rsid w:val="000E0021"/>
    <w:rsid w:val="000E15AD"/>
    <w:rsid w:val="000E2575"/>
    <w:rsid w:val="000E5111"/>
    <w:rsid w:val="000E6517"/>
    <w:rsid w:val="000F14F0"/>
    <w:rsid w:val="0011337E"/>
    <w:rsid w:val="001134B8"/>
    <w:rsid w:val="0011565A"/>
    <w:rsid w:val="001246FC"/>
    <w:rsid w:val="0012695C"/>
    <w:rsid w:val="001339DC"/>
    <w:rsid w:val="00136221"/>
    <w:rsid w:val="00140641"/>
    <w:rsid w:val="00145FC4"/>
    <w:rsid w:val="00150EFE"/>
    <w:rsid w:val="0015159A"/>
    <w:rsid w:val="00155777"/>
    <w:rsid w:val="00156473"/>
    <w:rsid w:val="00156E41"/>
    <w:rsid w:val="0016197C"/>
    <w:rsid w:val="00162264"/>
    <w:rsid w:val="00166927"/>
    <w:rsid w:val="00173793"/>
    <w:rsid w:val="0017782B"/>
    <w:rsid w:val="00177ECC"/>
    <w:rsid w:val="0018073C"/>
    <w:rsid w:val="00183622"/>
    <w:rsid w:val="00185D04"/>
    <w:rsid w:val="001862C3"/>
    <w:rsid w:val="001864D2"/>
    <w:rsid w:val="00186DB7"/>
    <w:rsid w:val="001874F9"/>
    <w:rsid w:val="00190A99"/>
    <w:rsid w:val="00193F5A"/>
    <w:rsid w:val="00194F25"/>
    <w:rsid w:val="00197B8A"/>
    <w:rsid w:val="001A166E"/>
    <w:rsid w:val="001C277E"/>
    <w:rsid w:val="001C5DAE"/>
    <w:rsid w:val="001D16B8"/>
    <w:rsid w:val="001D4CBC"/>
    <w:rsid w:val="001D63B7"/>
    <w:rsid w:val="001E3D29"/>
    <w:rsid w:val="001E60E8"/>
    <w:rsid w:val="001E794C"/>
    <w:rsid w:val="001F449C"/>
    <w:rsid w:val="001F4C0B"/>
    <w:rsid w:val="00201755"/>
    <w:rsid w:val="00203DCE"/>
    <w:rsid w:val="00237419"/>
    <w:rsid w:val="0024152B"/>
    <w:rsid w:val="0024280E"/>
    <w:rsid w:val="00242F58"/>
    <w:rsid w:val="0024305B"/>
    <w:rsid w:val="002479FF"/>
    <w:rsid w:val="00260CB6"/>
    <w:rsid w:val="00276E52"/>
    <w:rsid w:val="00284833"/>
    <w:rsid w:val="00286E79"/>
    <w:rsid w:val="002933FF"/>
    <w:rsid w:val="0029355C"/>
    <w:rsid w:val="002C01FF"/>
    <w:rsid w:val="002D0071"/>
    <w:rsid w:val="002D260A"/>
    <w:rsid w:val="002D2C61"/>
    <w:rsid w:val="002D5B9F"/>
    <w:rsid w:val="002D6912"/>
    <w:rsid w:val="002E3B4B"/>
    <w:rsid w:val="002E5F25"/>
    <w:rsid w:val="002F07D4"/>
    <w:rsid w:val="00300989"/>
    <w:rsid w:val="003009E9"/>
    <w:rsid w:val="00307159"/>
    <w:rsid w:val="00310E62"/>
    <w:rsid w:val="003137D6"/>
    <w:rsid w:val="00315F89"/>
    <w:rsid w:val="0032337D"/>
    <w:rsid w:val="00325EB6"/>
    <w:rsid w:val="00332767"/>
    <w:rsid w:val="00334C60"/>
    <w:rsid w:val="00335F37"/>
    <w:rsid w:val="0034207B"/>
    <w:rsid w:val="00342B22"/>
    <w:rsid w:val="0034752A"/>
    <w:rsid w:val="00351D23"/>
    <w:rsid w:val="00355945"/>
    <w:rsid w:val="00357649"/>
    <w:rsid w:val="00361129"/>
    <w:rsid w:val="00364E93"/>
    <w:rsid w:val="003677EF"/>
    <w:rsid w:val="00372DAD"/>
    <w:rsid w:val="00373B8E"/>
    <w:rsid w:val="00373C37"/>
    <w:rsid w:val="00374EAB"/>
    <w:rsid w:val="003762CF"/>
    <w:rsid w:val="0037722A"/>
    <w:rsid w:val="00381F4E"/>
    <w:rsid w:val="0038516C"/>
    <w:rsid w:val="003A593A"/>
    <w:rsid w:val="003C4F2E"/>
    <w:rsid w:val="003C66B7"/>
    <w:rsid w:val="003D23B1"/>
    <w:rsid w:val="003D3514"/>
    <w:rsid w:val="003D3653"/>
    <w:rsid w:val="003D4A60"/>
    <w:rsid w:val="003E27D8"/>
    <w:rsid w:val="003F39E4"/>
    <w:rsid w:val="003F7390"/>
    <w:rsid w:val="0040595E"/>
    <w:rsid w:val="00405B2B"/>
    <w:rsid w:val="0041208C"/>
    <w:rsid w:val="004313F5"/>
    <w:rsid w:val="00434553"/>
    <w:rsid w:val="004346E8"/>
    <w:rsid w:val="004361A6"/>
    <w:rsid w:val="004374AB"/>
    <w:rsid w:val="004402A6"/>
    <w:rsid w:val="00441708"/>
    <w:rsid w:val="00441CB8"/>
    <w:rsid w:val="0044296F"/>
    <w:rsid w:val="00450506"/>
    <w:rsid w:val="00460DD6"/>
    <w:rsid w:val="00460F1F"/>
    <w:rsid w:val="004712B8"/>
    <w:rsid w:val="0047330B"/>
    <w:rsid w:val="00476059"/>
    <w:rsid w:val="00477CF2"/>
    <w:rsid w:val="0048742B"/>
    <w:rsid w:val="004A343F"/>
    <w:rsid w:val="004B5A7E"/>
    <w:rsid w:val="004C0074"/>
    <w:rsid w:val="004C092B"/>
    <w:rsid w:val="004C5C4D"/>
    <w:rsid w:val="004D2989"/>
    <w:rsid w:val="004F0227"/>
    <w:rsid w:val="00503B59"/>
    <w:rsid w:val="005065F6"/>
    <w:rsid w:val="00507BE1"/>
    <w:rsid w:val="005117F8"/>
    <w:rsid w:val="00513ABD"/>
    <w:rsid w:val="00515E44"/>
    <w:rsid w:val="00516682"/>
    <w:rsid w:val="00517F9E"/>
    <w:rsid w:val="005267E9"/>
    <w:rsid w:val="005277F8"/>
    <w:rsid w:val="005337A0"/>
    <w:rsid w:val="00541393"/>
    <w:rsid w:val="00541DCE"/>
    <w:rsid w:val="005616E4"/>
    <w:rsid w:val="00563B0C"/>
    <w:rsid w:val="005816DE"/>
    <w:rsid w:val="005817C5"/>
    <w:rsid w:val="00587611"/>
    <w:rsid w:val="005A197C"/>
    <w:rsid w:val="005A4BCB"/>
    <w:rsid w:val="005B1D9E"/>
    <w:rsid w:val="005B7A4E"/>
    <w:rsid w:val="005C1161"/>
    <w:rsid w:val="005D4400"/>
    <w:rsid w:val="005D73FB"/>
    <w:rsid w:val="005E1D9B"/>
    <w:rsid w:val="005E407E"/>
    <w:rsid w:val="005E50D9"/>
    <w:rsid w:val="005E52C6"/>
    <w:rsid w:val="005F0228"/>
    <w:rsid w:val="005F51ED"/>
    <w:rsid w:val="005F6AC4"/>
    <w:rsid w:val="006025BB"/>
    <w:rsid w:val="00620EE2"/>
    <w:rsid w:val="00622F3E"/>
    <w:rsid w:val="00632A50"/>
    <w:rsid w:val="00634A66"/>
    <w:rsid w:val="00636913"/>
    <w:rsid w:val="00644C59"/>
    <w:rsid w:val="006459B1"/>
    <w:rsid w:val="00646663"/>
    <w:rsid w:val="00655707"/>
    <w:rsid w:val="006629FC"/>
    <w:rsid w:val="00663465"/>
    <w:rsid w:val="00670054"/>
    <w:rsid w:val="00670978"/>
    <w:rsid w:val="00671A21"/>
    <w:rsid w:val="006721BA"/>
    <w:rsid w:val="0067290E"/>
    <w:rsid w:val="006745E7"/>
    <w:rsid w:val="00687F20"/>
    <w:rsid w:val="006931C2"/>
    <w:rsid w:val="0069754A"/>
    <w:rsid w:val="006A4247"/>
    <w:rsid w:val="006A77B8"/>
    <w:rsid w:val="006C185F"/>
    <w:rsid w:val="006C566F"/>
    <w:rsid w:val="006D2695"/>
    <w:rsid w:val="006D5F85"/>
    <w:rsid w:val="006E1281"/>
    <w:rsid w:val="006F1D00"/>
    <w:rsid w:val="006F4E10"/>
    <w:rsid w:val="006F7295"/>
    <w:rsid w:val="00702C23"/>
    <w:rsid w:val="00712662"/>
    <w:rsid w:val="00713D39"/>
    <w:rsid w:val="007275F4"/>
    <w:rsid w:val="007277CA"/>
    <w:rsid w:val="00734C8D"/>
    <w:rsid w:val="0074065D"/>
    <w:rsid w:val="007416FA"/>
    <w:rsid w:val="00742655"/>
    <w:rsid w:val="00743B18"/>
    <w:rsid w:val="00745D18"/>
    <w:rsid w:val="00747904"/>
    <w:rsid w:val="0075100D"/>
    <w:rsid w:val="00751678"/>
    <w:rsid w:val="00756238"/>
    <w:rsid w:val="007660DA"/>
    <w:rsid w:val="00774D8F"/>
    <w:rsid w:val="00780E94"/>
    <w:rsid w:val="0078208A"/>
    <w:rsid w:val="00790D8D"/>
    <w:rsid w:val="00791607"/>
    <w:rsid w:val="00794926"/>
    <w:rsid w:val="00795973"/>
    <w:rsid w:val="007A6203"/>
    <w:rsid w:val="007B026F"/>
    <w:rsid w:val="007C026B"/>
    <w:rsid w:val="007C441B"/>
    <w:rsid w:val="007C5F8C"/>
    <w:rsid w:val="007D0B26"/>
    <w:rsid w:val="007D7938"/>
    <w:rsid w:val="007E14CC"/>
    <w:rsid w:val="007E47A0"/>
    <w:rsid w:val="007F22EA"/>
    <w:rsid w:val="007F6E7F"/>
    <w:rsid w:val="007F7531"/>
    <w:rsid w:val="00801DDF"/>
    <w:rsid w:val="008154BC"/>
    <w:rsid w:val="00816B81"/>
    <w:rsid w:val="00826BBB"/>
    <w:rsid w:val="00831345"/>
    <w:rsid w:val="00836E75"/>
    <w:rsid w:val="00843A8A"/>
    <w:rsid w:val="008458DC"/>
    <w:rsid w:val="008462B9"/>
    <w:rsid w:val="008527F5"/>
    <w:rsid w:val="0087049D"/>
    <w:rsid w:val="00870FF0"/>
    <w:rsid w:val="00873C64"/>
    <w:rsid w:val="0087439A"/>
    <w:rsid w:val="008745D8"/>
    <w:rsid w:val="00880F93"/>
    <w:rsid w:val="00892483"/>
    <w:rsid w:val="008A17DA"/>
    <w:rsid w:val="008A2514"/>
    <w:rsid w:val="008A2BB4"/>
    <w:rsid w:val="008A5516"/>
    <w:rsid w:val="008B0783"/>
    <w:rsid w:val="008B09B6"/>
    <w:rsid w:val="008B4300"/>
    <w:rsid w:val="008C15AC"/>
    <w:rsid w:val="008C3FEE"/>
    <w:rsid w:val="008D4B3A"/>
    <w:rsid w:val="008D5490"/>
    <w:rsid w:val="008E01E9"/>
    <w:rsid w:val="008E36E8"/>
    <w:rsid w:val="008E6F64"/>
    <w:rsid w:val="008E7CCD"/>
    <w:rsid w:val="008F6E80"/>
    <w:rsid w:val="00900879"/>
    <w:rsid w:val="009030D1"/>
    <w:rsid w:val="009163D3"/>
    <w:rsid w:val="00920F6A"/>
    <w:rsid w:val="0092276C"/>
    <w:rsid w:val="00923EE2"/>
    <w:rsid w:val="00925714"/>
    <w:rsid w:val="00925CA9"/>
    <w:rsid w:val="00926438"/>
    <w:rsid w:val="00930E60"/>
    <w:rsid w:val="009316A3"/>
    <w:rsid w:val="00933C9D"/>
    <w:rsid w:val="009454F0"/>
    <w:rsid w:val="00953EF4"/>
    <w:rsid w:val="00961DF0"/>
    <w:rsid w:val="009620BE"/>
    <w:rsid w:val="009643AE"/>
    <w:rsid w:val="00970D82"/>
    <w:rsid w:val="00973E2E"/>
    <w:rsid w:val="00976945"/>
    <w:rsid w:val="00976C80"/>
    <w:rsid w:val="00981600"/>
    <w:rsid w:val="009860A9"/>
    <w:rsid w:val="0099093E"/>
    <w:rsid w:val="00992276"/>
    <w:rsid w:val="009A0C79"/>
    <w:rsid w:val="009A3A05"/>
    <w:rsid w:val="009A5622"/>
    <w:rsid w:val="009A59EF"/>
    <w:rsid w:val="009A641D"/>
    <w:rsid w:val="009A7E3B"/>
    <w:rsid w:val="009B2F21"/>
    <w:rsid w:val="009C117A"/>
    <w:rsid w:val="009C1B26"/>
    <w:rsid w:val="009C6174"/>
    <w:rsid w:val="009F451C"/>
    <w:rsid w:val="00A01BF6"/>
    <w:rsid w:val="00A0226E"/>
    <w:rsid w:val="00A0290D"/>
    <w:rsid w:val="00A04732"/>
    <w:rsid w:val="00A07410"/>
    <w:rsid w:val="00A14A57"/>
    <w:rsid w:val="00A208C2"/>
    <w:rsid w:val="00A25D0E"/>
    <w:rsid w:val="00A31786"/>
    <w:rsid w:val="00A3274A"/>
    <w:rsid w:val="00A35798"/>
    <w:rsid w:val="00A42AE8"/>
    <w:rsid w:val="00A451F7"/>
    <w:rsid w:val="00A4769B"/>
    <w:rsid w:val="00A52ACB"/>
    <w:rsid w:val="00A54BF6"/>
    <w:rsid w:val="00A553BA"/>
    <w:rsid w:val="00A56AB5"/>
    <w:rsid w:val="00A5763E"/>
    <w:rsid w:val="00A604BC"/>
    <w:rsid w:val="00A627A7"/>
    <w:rsid w:val="00A65D8F"/>
    <w:rsid w:val="00A67A0B"/>
    <w:rsid w:val="00A67FA7"/>
    <w:rsid w:val="00A80CB9"/>
    <w:rsid w:val="00A83B9F"/>
    <w:rsid w:val="00A86638"/>
    <w:rsid w:val="00A90BC7"/>
    <w:rsid w:val="00A93F82"/>
    <w:rsid w:val="00AA0329"/>
    <w:rsid w:val="00AA1FC1"/>
    <w:rsid w:val="00AA33BC"/>
    <w:rsid w:val="00AA7094"/>
    <w:rsid w:val="00AB2884"/>
    <w:rsid w:val="00AB3142"/>
    <w:rsid w:val="00AC33E4"/>
    <w:rsid w:val="00AD0243"/>
    <w:rsid w:val="00AD3242"/>
    <w:rsid w:val="00AD773B"/>
    <w:rsid w:val="00AE0C5C"/>
    <w:rsid w:val="00AE286E"/>
    <w:rsid w:val="00AF398B"/>
    <w:rsid w:val="00AF5784"/>
    <w:rsid w:val="00B02BFF"/>
    <w:rsid w:val="00B13629"/>
    <w:rsid w:val="00B13763"/>
    <w:rsid w:val="00B147C0"/>
    <w:rsid w:val="00B26B6F"/>
    <w:rsid w:val="00B41119"/>
    <w:rsid w:val="00B45208"/>
    <w:rsid w:val="00B54C58"/>
    <w:rsid w:val="00B62398"/>
    <w:rsid w:val="00B6639E"/>
    <w:rsid w:val="00B66928"/>
    <w:rsid w:val="00B67F50"/>
    <w:rsid w:val="00B73580"/>
    <w:rsid w:val="00B779A1"/>
    <w:rsid w:val="00B85CDB"/>
    <w:rsid w:val="00B908CC"/>
    <w:rsid w:val="00B9165D"/>
    <w:rsid w:val="00B91A65"/>
    <w:rsid w:val="00B91E01"/>
    <w:rsid w:val="00B9543A"/>
    <w:rsid w:val="00B96C54"/>
    <w:rsid w:val="00BA1C94"/>
    <w:rsid w:val="00BA3BC2"/>
    <w:rsid w:val="00BB03FE"/>
    <w:rsid w:val="00BB2105"/>
    <w:rsid w:val="00BB3B90"/>
    <w:rsid w:val="00BC3C2C"/>
    <w:rsid w:val="00BC55F1"/>
    <w:rsid w:val="00BC5AF9"/>
    <w:rsid w:val="00BD0EAF"/>
    <w:rsid w:val="00BD18C5"/>
    <w:rsid w:val="00BE7517"/>
    <w:rsid w:val="00BF18CB"/>
    <w:rsid w:val="00BF63A5"/>
    <w:rsid w:val="00BF74ED"/>
    <w:rsid w:val="00C05B31"/>
    <w:rsid w:val="00C13E0F"/>
    <w:rsid w:val="00C16C68"/>
    <w:rsid w:val="00C2028A"/>
    <w:rsid w:val="00C215D1"/>
    <w:rsid w:val="00C40540"/>
    <w:rsid w:val="00C508A4"/>
    <w:rsid w:val="00C52828"/>
    <w:rsid w:val="00C56D36"/>
    <w:rsid w:val="00C57ECB"/>
    <w:rsid w:val="00C64F01"/>
    <w:rsid w:val="00C65644"/>
    <w:rsid w:val="00C65837"/>
    <w:rsid w:val="00C65997"/>
    <w:rsid w:val="00C73B3F"/>
    <w:rsid w:val="00C750D2"/>
    <w:rsid w:val="00C80435"/>
    <w:rsid w:val="00C80F98"/>
    <w:rsid w:val="00C85CAC"/>
    <w:rsid w:val="00C864C0"/>
    <w:rsid w:val="00C8760D"/>
    <w:rsid w:val="00C878AC"/>
    <w:rsid w:val="00C91625"/>
    <w:rsid w:val="00C92FDA"/>
    <w:rsid w:val="00CA0748"/>
    <w:rsid w:val="00CA5C64"/>
    <w:rsid w:val="00CA7B7A"/>
    <w:rsid w:val="00CB01D4"/>
    <w:rsid w:val="00CB21D5"/>
    <w:rsid w:val="00CC0A28"/>
    <w:rsid w:val="00CC5A80"/>
    <w:rsid w:val="00CC7202"/>
    <w:rsid w:val="00CD69DB"/>
    <w:rsid w:val="00CE216C"/>
    <w:rsid w:val="00CE52C4"/>
    <w:rsid w:val="00CF0462"/>
    <w:rsid w:val="00CF0EFD"/>
    <w:rsid w:val="00CF7C0F"/>
    <w:rsid w:val="00D0300F"/>
    <w:rsid w:val="00D06932"/>
    <w:rsid w:val="00D1193B"/>
    <w:rsid w:val="00D171A0"/>
    <w:rsid w:val="00D31AB2"/>
    <w:rsid w:val="00D36F1E"/>
    <w:rsid w:val="00D42F9B"/>
    <w:rsid w:val="00D46A35"/>
    <w:rsid w:val="00D47405"/>
    <w:rsid w:val="00D549D6"/>
    <w:rsid w:val="00D564F8"/>
    <w:rsid w:val="00D62CC5"/>
    <w:rsid w:val="00D6657D"/>
    <w:rsid w:val="00D703A1"/>
    <w:rsid w:val="00D71CAB"/>
    <w:rsid w:val="00D751F6"/>
    <w:rsid w:val="00D753AD"/>
    <w:rsid w:val="00D813C3"/>
    <w:rsid w:val="00D86F8D"/>
    <w:rsid w:val="00D97829"/>
    <w:rsid w:val="00DA7451"/>
    <w:rsid w:val="00DB0B6F"/>
    <w:rsid w:val="00DB210A"/>
    <w:rsid w:val="00DB7283"/>
    <w:rsid w:val="00DB7E52"/>
    <w:rsid w:val="00DC140B"/>
    <w:rsid w:val="00DC2836"/>
    <w:rsid w:val="00DC5493"/>
    <w:rsid w:val="00DD2AEA"/>
    <w:rsid w:val="00DD4F9C"/>
    <w:rsid w:val="00DE36AF"/>
    <w:rsid w:val="00DE62CB"/>
    <w:rsid w:val="00DF0E34"/>
    <w:rsid w:val="00DF5854"/>
    <w:rsid w:val="00E05A2D"/>
    <w:rsid w:val="00E1262B"/>
    <w:rsid w:val="00E13968"/>
    <w:rsid w:val="00E145C1"/>
    <w:rsid w:val="00E172ED"/>
    <w:rsid w:val="00E209E4"/>
    <w:rsid w:val="00E30ADE"/>
    <w:rsid w:val="00E3165C"/>
    <w:rsid w:val="00E327FA"/>
    <w:rsid w:val="00E3311A"/>
    <w:rsid w:val="00E533FD"/>
    <w:rsid w:val="00E61F6F"/>
    <w:rsid w:val="00E67767"/>
    <w:rsid w:val="00E6780A"/>
    <w:rsid w:val="00E834EE"/>
    <w:rsid w:val="00E8681D"/>
    <w:rsid w:val="00E90291"/>
    <w:rsid w:val="00E9064F"/>
    <w:rsid w:val="00E91392"/>
    <w:rsid w:val="00E96191"/>
    <w:rsid w:val="00E96B2F"/>
    <w:rsid w:val="00EA0F61"/>
    <w:rsid w:val="00EA4EEA"/>
    <w:rsid w:val="00EA626A"/>
    <w:rsid w:val="00EB389A"/>
    <w:rsid w:val="00ED30C9"/>
    <w:rsid w:val="00EF0A74"/>
    <w:rsid w:val="00EF1B21"/>
    <w:rsid w:val="00EF1DB3"/>
    <w:rsid w:val="00EF451A"/>
    <w:rsid w:val="00F022B0"/>
    <w:rsid w:val="00F05D1E"/>
    <w:rsid w:val="00F07717"/>
    <w:rsid w:val="00F07FDE"/>
    <w:rsid w:val="00F10036"/>
    <w:rsid w:val="00F171B7"/>
    <w:rsid w:val="00F302F5"/>
    <w:rsid w:val="00F33CBF"/>
    <w:rsid w:val="00F360E4"/>
    <w:rsid w:val="00F36651"/>
    <w:rsid w:val="00F37D5E"/>
    <w:rsid w:val="00F46C9D"/>
    <w:rsid w:val="00F54DD0"/>
    <w:rsid w:val="00F6671D"/>
    <w:rsid w:val="00F71F22"/>
    <w:rsid w:val="00F72FFF"/>
    <w:rsid w:val="00F73C7C"/>
    <w:rsid w:val="00F77286"/>
    <w:rsid w:val="00F84216"/>
    <w:rsid w:val="00F87022"/>
    <w:rsid w:val="00F92948"/>
    <w:rsid w:val="00F96F6E"/>
    <w:rsid w:val="00FB07C7"/>
    <w:rsid w:val="00FC2329"/>
    <w:rsid w:val="00FD24A6"/>
    <w:rsid w:val="00FD2D43"/>
    <w:rsid w:val="00FD5251"/>
    <w:rsid w:val="00FE0B2E"/>
    <w:rsid w:val="00FE1F52"/>
    <w:rsid w:val="00FE202E"/>
    <w:rsid w:val="00FE2EBD"/>
    <w:rsid w:val="00FE4F98"/>
    <w:rsid w:val="00FE76AB"/>
    <w:rsid w:val="00FF26F8"/>
    <w:rsid w:val="00FF5A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78243E"/>
  <w15:docId w15:val="{E8EE0062-98BE-4F89-9404-7D3D90E838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v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0" w:type="dxa"/>
        <w:bottom w:w="0" w:type="dxa"/>
        <w:right w:w="0" w:type="dxa"/>
      </w:tblCellMar>
    </w:tblPr>
  </w:style>
  <w:style w:type="table" w:customStyle="1" w:styleId="a0">
    <w:basedOn w:val="TableNormal0"/>
    <w:tblPr>
      <w:tblStyleRowBandSize w:val="1"/>
      <w:tblStyleColBandSize w:val="1"/>
      <w:tblCellMar>
        <w:top w:w="0" w:type="dxa"/>
        <w:left w:w="0" w:type="dxa"/>
        <w:bottom w:w="0" w:type="dxa"/>
        <w:right w:w="0" w:type="dxa"/>
      </w:tblCellMar>
    </w:tblPr>
  </w:style>
  <w:style w:type="paragraph" w:styleId="Header">
    <w:name w:val="header"/>
    <w:basedOn w:val="Normal"/>
    <w:link w:val="HeaderChar"/>
    <w:uiPriority w:val="99"/>
    <w:unhideWhenUsed/>
    <w:rsid w:val="00541DC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DCE"/>
  </w:style>
  <w:style w:type="paragraph" w:styleId="Footer">
    <w:name w:val="footer"/>
    <w:basedOn w:val="Normal"/>
    <w:link w:val="FooterChar"/>
    <w:uiPriority w:val="99"/>
    <w:unhideWhenUsed/>
    <w:rsid w:val="00541DC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DCE"/>
  </w:style>
  <w:style w:type="paragraph" w:styleId="ListParagraph">
    <w:name w:val="List Paragraph"/>
    <w:basedOn w:val="Normal"/>
    <w:uiPriority w:val="34"/>
    <w:qFormat/>
    <w:rsid w:val="00516682"/>
    <w:pPr>
      <w:ind w:left="720"/>
      <w:contextualSpacing/>
    </w:pPr>
  </w:style>
  <w:style w:type="paragraph" w:customStyle="1" w:styleId="TableParagraph">
    <w:name w:val="Table Paragraph"/>
    <w:basedOn w:val="Normal"/>
    <w:uiPriority w:val="1"/>
    <w:qFormat/>
    <w:rsid w:val="00B9543A"/>
    <w:pPr>
      <w:widowControl w:val="0"/>
      <w:autoSpaceDE w:val="0"/>
      <w:autoSpaceDN w:val="0"/>
      <w:spacing w:after="0" w:line="240" w:lineRule="auto"/>
    </w:pPr>
    <w:rPr>
      <w:rFonts w:ascii="Times New Roman" w:eastAsia="Times New Roman" w:hAnsi="Times New Roman" w:cs="Times New Roman"/>
      <w:lang w:val="en-US"/>
    </w:rPr>
  </w:style>
  <w:style w:type="paragraph" w:styleId="Revision">
    <w:name w:val="Revision"/>
    <w:hidden/>
    <w:uiPriority w:val="99"/>
    <w:semiHidden/>
    <w:rsid w:val="00D42F9B"/>
    <w:pPr>
      <w:spacing w:after="0" w:line="240" w:lineRule="auto"/>
    </w:pPr>
  </w:style>
  <w:style w:type="paragraph" w:styleId="BalloonText">
    <w:name w:val="Balloon Text"/>
    <w:basedOn w:val="Normal"/>
    <w:link w:val="BalloonTextChar"/>
    <w:uiPriority w:val="99"/>
    <w:semiHidden/>
    <w:unhideWhenUsed/>
    <w:rsid w:val="001807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8073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6DA2C3-A0E0-4C42-B1D9-3D01A5A2F9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12</Pages>
  <Words>2299</Words>
  <Characters>13105</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TAITITAN</dc:creator>
  <cp:lastModifiedBy>Tài Nguyễn Chí</cp:lastModifiedBy>
  <cp:revision>2</cp:revision>
  <cp:lastPrinted>2026-08-24T15:13:00Z</cp:lastPrinted>
  <dcterms:created xsi:type="dcterms:W3CDTF">2026-08-25T08:37:00Z</dcterms:created>
  <dcterms:modified xsi:type="dcterms:W3CDTF">2026-08-25T08:37:00Z</dcterms:modified>
</cp:coreProperties>
</file>